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83C" w:rsidRDefault="005B083C" w:rsidP="00BA39B3">
      <w:pPr>
        <w:pStyle w:val="a4"/>
        <w:jc w:val="center"/>
        <w:rPr>
          <w:rFonts w:ascii="Times New Roman" w:hAnsi="Times New Roman"/>
          <w:b/>
          <w:bCs/>
          <w:snapToGrid w:val="0"/>
          <w:sz w:val="24"/>
          <w:szCs w:val="24"/>
        </w:rPr>
      </w:pPr>
    </w:p>
    <w:p w:rsidR="00BA39B3" w:rsidRPr="005B083C" w:rsidRDefault="00BA39B3" w:rsidP="00BA39B3">
      <w:pPr>
        <w:pStyle w:val="a4"/>
        <w:jc w:val="center"/>
        <w:rPr>
          <w:rFonts w:ascii="Arial" w:hAnsi="Arial" w:cs="Arial"/>
          <w:b/>
          <w:bCs/>
          <w:snapToGrid w:val="0"/>
          <w:sz w:val="24"/>
          <w:szCs w:val="24"/>
        </w:rPr>
      </w:pPr>
      <w:proofErr w:type="gramStart"/>
      <w:r w:rsidRPr="005B083C">
        <w:rPr>
          <w:rFonts w:ascii="Arial" w:hAnsi="Arial" w:cs="Arial"/>
          <w:b/>
          <w:bCs/>
          <w:snapToGrid w:val="0"/>
          <w:sz w:val="24"/>
          <w:szCs w:val="24"/>
        </w:rPr>
        <w:t xml:space="preserve">АДМИНИСТРАЦИЯ  </w:t>
      </w:r>
      <w:r w:rsidR="00721196" w:rsidRPr="005B083C">
        <w:rPr>
          <w:rFonts w:ascii="Arial" w:hAnsi="Arial" w:cs="Arial"/>
          <w:b/>
          <w:bCs/>
          <w:snapToGrid w:val="0"/>
          <w:sz w:val="24"/>
          <w:szCs w:val="24"/>
        </w:rPr>
        <w:t>ДИВИНСКОГО</w:t>
      </w:r>
      <w:proofErr w:type="gramEnd"/>
      <w:r w:rsidRPr="005B083C">
        <w:rPr>
          <w:rFonts w:ascii="Arial" w:hAnsi="Arial" w:cs="Arial"/>
          <w:b/>
          <w:bCs/>
          <w:snapToGrid w:val="0"/>
          <w:sz w:val="24"/>
          <w:szCs w:val="24"/>
        </w:rPr>
        <w:t xml:space="preserve"> СЕЛЬСОВЕТА                          </w:t>
      </w:r>
      <w:r w:rsidRPr="005B083C">
        <w:rPr>
          <w:rFonts w:ascii="Arial" w:hAnsi="Arial" w:cs="Arial"/>
          <w:b/>
          <w:bCs/>
          <w:sz w:val="24"/>
          <w:szCs w:val="24"/>
        </w:rPr>
        <w:t xml:space="preserve">БОЛОТНИНСКОГО РАЙОНА  </w:t>
      </w:r>
      <w:r w:rsidRPr="005B083C">
        <w:rPr>
          <w:rFonts w:ascii="Arial" w:hAnsi="Arial" w:cs="Arial"/>
          <w:b/>
          <w:bCs/>
          <w:snapToGrid w:val="0"/>
          <w:sz w:val="24"/>
          <w:szCs w:val="24"/>
        </w:rPr>
        <w:t>НОВОСИБИРСКОЙ ОБЛАСТИ</w:t>
      </w:r>
    </w:p>
    <w:p w:rsidR="00BA39B3" w:rsidRPr="005B083C" w:rsidRDefault="00BA39B3" w:rsidP="00BA39B3">
      <w:pPr>
        <w:pStyle w:val="a4"/>
        <w:jc w:val="center"/>
        <w:rPr>
          <w:rFonts w:ascii="Arial" w:hAnsi="Arial" w:cs="Arial"/>
          <w:b/>
          <w:bCs/>
          <w:snapToGrid w:val="0"/>
          <w:sz w:val="24"/>
          <w:szCs w:val="24"/>
        </w:rPr>
      </w:pPr>
    </w:p>
    <w:p w:rsidR="00BA39B3" w:rsidRPr="005B083C" w:rsidRDefault="00BA39B3" w:rsidP="00BA39B3">
      <w:pPr>
        <w:pStyle w:val="a4"/>
        <w:jc w:val="center"/>
        <w:rPr>
          <w:rFonts w:ascii="Arial" w:hAnsi="Arial" w:cs="Arial"/>
          <w:b/>
          <w:bCs/>
          <w:snapToGrid w:val="0"/>
          <w:sz w:val="24"/>
          <w:szCs w:val="24"/>
        </w:rPr>
      </w:pPr>
      <w:r w:rsidRPr="005B083C">
        <w:rPr>
          <w:rFonts w:ascii="Arial" w:hAnsi="Arial" w:cs="Arial"/>
          <w:b/>
          <w:bCs/>
          <w:snapToGrid w:val="0"/>
          <w:sz w:val="24"/>
          <w:szCs w:val="24"/>
        </w:rPr>
        <w:t>ПОСТАНОВЛЕНИЕ</w:t>
      </w:r>
    </w:p>
    <w:p w:rsidR="00BA39B3" w:rsidRPr="005B083C" w:rsidRDefault="00BA39B3" w:rsidP="00BA39B3">
      <w:pPr>
        <w:pStyle w:val="a4"/>
        <w:jc w:val="center"/>
        <w:rPr>
          <w:rFonts w:ascii="Arial" w:hAnsi="Arial" w:cs="Arial"/>
          <w:sz w:val="24"/>
          <w:szCs w:val="24"/>
        </w:rPr>
      </w:pPr>
    </w:p>
    <w:p w:rsidR="00BA39B3" w:rsidRPr="005B083C" w:rsidRDefault="00721196" w:rsidP="00BA39B3">
      <w:pPr>
        <w:pStyle w:val="a4"/>
        <w:jc w:val="center"/>
        <w:rPr>
          <w:rFonts w:ascii="Arial" w:hAnsi="Arial" w:cs="Arial"/>
          <w:sz w:val="24"/>
          <w:szCs w:val="24"/>
        </w:rPr>
      </w:pPr>
      <w:r w:rsidRPr="005B083C">
        <w:rPr>
          <w:rFonts w:ascii="Arial" w:hAnsi="Arial" w:cs="Arial"/>
          <w:sz w:val="24"/>
          <w:szCs w:val="24"/>
        </w:rPr>
        <w:t>от 12.04.2023</w:t>
      </w:r>
      <w:r w:rsidR="00BA39B3" w:rsidRPr="005B083C">
        <w:rPr>
          <w:rFonts w:ascii="Arial" w:hAnsi="Arial" w:cs="Arial"/>
          <w:sz w:val="24"/>
          <w:szCs w:val="24"/>
        </w:rPr>
        <w:t xml:space="preserve"> г.                                                                   </w:t>
      </w:r>
      <w:r w:rsidRPr="005B083C">
        <w:rPr>
          <w:rFonts w:ascii="Arial" w:hAnsi="Arial" w:cs="Arial"/>
          <w:sz w:val="24"/>
          <w:szCs w:val="24"/>
        </w:rPr>
        <w:t xml:space="preserve">                            № 23</w:t>
      </w:r>
    </w:p>
    <w:p w:rsidR="00BA39B3" w:rsidRPr="005B083C" w:rsidRDefault="00BA39B3" w:rsidP="00BA39B3">
      <w:pPr>
        <w:autoSpaceDE w:val="0"/>
        <w:autoSpaceDN w:val="0"/>
        <w:adjustRightInd w:val="0"/>
        <w:spacing w:after="0" w:line="240" w:lineRule="auto"/>
        <w:jc w:val="both"/>
        <w:rPr>
          <w:rFonts w:ascii="Arial" w:eastAsia="Times New Roman" w:hAnsi="Arial" w:cs="Arial"/>
          <w:color w:val="000000"/>
          <w:spacing w:val="2"/>
          <w:sz w:val="24"/>
          <w:szCs w:val="24"/>
          <w:lang w:eastAsia="ru-RU"/>
        </w:rPr>
      </w:pPr>
    </w:p>
    <w:p w:rsidR="00BA39B3" w:rsidRPr="005B083C" w:rsidRDefault="00BA39B3" w:rsidP="00BA39B3">
      <w:pPr>
        <w:pStyle w:val="a4"/>
        <w:jc w:val="center"/>
        <w:rPr>
          <w:rFonts w:ascii="Arial" w:hAnsi="Arial" w:cs="Arial"/>
          <w:sz w:val="24"/>
          <w:szCs w:val="24"/>
        </w:rPr>
      </w:pPr>
      <w:r w:rsidRPr="005B083C">
        <w:rPr>
          <w:rFonts w:ascii="Arial" w:hAnsi="Arial" w:cs="Arial"/>
          <w:sz w:val="24"/>
          <w:szCs w:val="24"/>
        </w:rPr>
        <w:t xml:space="preserve">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 области, в аренду без проведения торгов»</w:t>
      </w:r>
    </w:p>
    <w:p w:rsidR="00BA39B3" w:rsidRPr="005B083C" w:rsidRDefault="00BA39B3" w:rsidP="00BA39B3">
      <w:pPr>
        <w:autoSpaceDE w:val="0"/>
        <w:autoSpaceDN w:val="0"/>
        <w:adjustRightInd w:val="0"/>
        <w:spacing w:after="0" w:line="240" w:lineRule="auto"/>
        <w:jc w:val="both"/>
        <w:rPr>
          <w:rFonts w:ascii="Arial" w:eastAsia="Times New Roman" w:hAnsi="Arial" w:cs="Arial"/>
          <w:color w:val="000000"/>
          <w:spacing w:val="2"/>
          <w:sz w:val="24"/>
          <w:szCs w:val="24"/>
          <w:lang w:eastAsia="ru-RU"/>
        </w:rPr>
      </w:pPr>
    </w:p>
    <w:p w:rsidR="00BA39B3" w:rsidRPr="005B083C" w:rsidRDefault="00BA39B3" w:rsidP="00BA39B3">
      <w:pPr>
        <w:autoSpaceDE w:val="0"/>
        <w:autoSpaceDN w:val="0"/>
        <w:adjustRightInd w:val="0"/>
        <w:spacing w:after="0" w:line="240" w:lineRule="auto"/>
        <w:jc w:val="both"/>
        <w:rPr>
          <w:rFonts w:ascii="Arial" w:hAnsi="Arial" w:cs="Arial"/>
          <w:sz w:val="24"/>
          <w:szCs w:val="24"/>
        </w:rPr>
      </w:pPr>
      <w:r w:rsidRPr="005B083C">
        <w:rPr>
          <w:rFonts w:ascii="Arial" w:eastAsia="Times New Roman" w:hAnsi="Arial" w:cs="Arial"/>
          <w:color w:val="000000"/>
          <w:spacing w:val="2"/>
          <w:sz w:val="24"/>
          <w:szCs w:val="24"/>
          <w:lang w:eastAsia="ru-RU"/>
        </w:rPr>
        <w:t>В целях обеспечения доступности и повышения качества предоставления муниципальной услуги, в соответствии с </w:t>
      </w:r>
      <w:hyperlink r:id="rId4" w:history="1">
        <w:r w:rsidRPr="005B083C">
          <w:rPr>
            <w:rStyle w:val="a3"/>
            <w:rFonts w:ascii="Arial" w:eastAsia="Times New Roman" w:hAnsi="Arial" w:cs="Arial"/>
            <w:color w:val="000000"/>
            <w:spacing w:val="2"/>
            <w:sz w:val="24"/>
            <w:szCs w:val="24"/>
            <w:u w:val="none"/>
            <w:lang w:eastAsia="ru-RU"/>
          </w:rPr>
          <w:t>Земельным кодексом Российской Федерации</w:t>
        </w:r>
      </w:hyperlink>
      <w:r w:rsidRPr="005B083C">
        <w:rPr>
          <w:rFonts w:ascii="Arial" w:eastAsia="Times New Roman" w:hAnsi="Arial" w:cs="Arial"/>
          <w:color w:val="000000"/>
          <w:spacing w:val="2"/>
          <w:sz w:val="24"/>
          <w:szCs w:val="24"/>
          <w:lang w:eastAsia="ru-RU"/>
        </w:rPr>
        <w:t>, </w:t>
      </w:r>
      <w:hyperlink r:id="rId5" w:history="1">
        <w:r w:rsidRPr="005B083C">
          <w:rPr>
            <w:rStyle w:val="a3"/>
            <w:rFonts w:ascii="Arial" w:eastAsia="Times New Roman" w:hAnsi="Arial" w:cs="Arial"/>
            <w:color w:val="000000"/>
            <w:spacing w:val="2"/>
            <w:sz w:val="24"/>
            <w:szCs w:val="24"/>
            <w:u w:val="none"/>
            <w:lang w:eastAsia="ru-RU"/>
          </w:rPr>
          <w:t>Федеральным законом от 27.07.2010 № 210-ФЗ «Об организации предоставления государственных и муниципальных услуг»</w:t>
        </w:r>
      </w:hyperlink>
      <w:r w:rsidRPr="005B083C">
        <w:rPr>
          <w:rFonts w:ascii="Arial" w:eastAsia="Times New Roman" w:hAnsi="Arial" w:cs="Arial"/>
          <w:color w:val="000000"/>
          <w:spacing w:val="2"/>
          <w:sz w:val="24"/>
          <w:szCs w:val="24"/>
          <w:lang w:eastAsia="ru-RU"/>
        </w:rPr>
        <w:t xml:space="preserve">, </w:t>
      </w:r>
      <w:r w:rsidRPr="005B083C">
        <w:rPr>
          <w:rFonts w:ascii="Arial" w:hAnsi="Arial" w:cs="Arial"/>
          <w:sz w:val="24"/>
          <w:szCs w:val="24"/>
        </w:rPr>
        <w:t xml:space="preserve">постановлением администрации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w:t>
      </w:r>
      <w:r w:rsidRPr="005B083C">
        <w:rPr>
          <w:rFonts w:ascii="Arial" w:hAnsi="Arial" w:cs="Arial"/>
          <w:b/>
          <w:sz w:val="24"/>
          <w:szCs w:val="24"/>
        </w:rPr>
        <w:t xml:space="preserve"> </w:t>
      </w:r>
      <w:r w:rsidRPr="005B083C">
        <w:rPr>
          <w:rFonts w:ascii="Arial" w:hAnsi="Arial" w:cs="Arial"/>
          <w:sz w:val="24"/>
          <w:szCs w:val="24"/>
        </w:rPr>
        <w:t xml:space="preserve">области от 15.11.2010 № 31 «О </w:t>
      </w:r>
      <w:r w:rsidRPr="005B083C">
        <w:rPr>
          <w:rFonts w:ascii="Arial" w:hAnsi="Arial" w:cs="Arial"/>
          <w:color w:val="000000"/>
          <w:sz w:val="24"/>
          <w:szCs w:val="24"/>
        </w:rPr>
        <w:t>Порядке разработки и утверждения административных регламентов предоставления муниципальных услуг</w:t>
      </w:r>
      <w:r w:rsidRPr="005B083C">
        <w:rPr>
          <w:rFonts w:ascii="Arial" w:hAnsi="Arial" w:cs="Arial"/>
          <w:b/>
          <w:sz w:val="24"/>
          <w:szCs w:val="24"/>
        </w:rPr>
        <w:t xml:space="preserve"> </w:t>
      </w:r>
      <w:r w:rsidRPr="005B083C">
        <w:rPr>
          <w:rFonts w:ascii="Arial" w:hAnsi="Arial" w:cs="Arial"/>
          <w:sz w:val="24"/>
          <w:szCs w:val="24"/>
        </w:rPr>
        <w:t>в муниципальном образовании Корниловский сельсовет Болотнинского района Новосибирской области»,</w:t>
      </w:r>
      <w:r w:rsidRPr="005B083C">
        <w:rPr>
          <w:rFonts w:ascii="Arial" w:eastAsia="Times New Roman" w:hAnsi="Arial" w:cs="Arial"/>
          <w:color w:val="000000"/>
          <w:spacing w:val="2"/>
          <w:sz w:val="24"/>
          <w:szCs w:val="24"/>
          <w:lang w:eastAsia="ru-RU"/>
        </w:rPr>
        <w:t xml:space="preserve"> руководствуясь </w:t>
      </w:r>
      <w:r w:rsidRPr="005B083C">
        <w:rPr>
          <w:rFonts w:ascii="Arial" w:hAnsi="Arial" w:cs="Arial"/>
          <w:color w:val="000000"/>
          <w:sz w:val="24"/>
          <w:szCs w:val="24"/>
        </w:rPr>
        <w:t xml:space="preserve">Уставом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 области и в целях повышения доступности и качества  предоставления муниципальной услуги,</w:t>
      </w:r>
      <w:r w:rsidRPr="005B083C">
        <w:rPr>
          <w:rFonts w:ascii="Arial" w:hAnsi="Arial" w:cs="Arial"/>
          <w:color w:val="000000"/>
          <w:sz w:val="24"/>
          <w:szCs w:val="24"/>
          <w:shd w:val="clear" w:color="auto" w:fill="FFFFFF"/>
        </w:rPr>
        <w:t xml:space="preserve"> администрация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 области</w:t>
      </w:r>
    </w:p>
    <w:p w:rsidR="00BA39B3" w:rsidRPr="005B083C" w:rsidRDefault="00BA39B3" w:rsidP="00BA39B3">
      <w:pPr>
        <w:autoSpaceDE w:val="0"/>
        <w:autoSpaceDN w:val="0"/>
        <w:adjustRightInd w:val="0"/>
        <w:spacing w:after="0" w:line="240" w:lineRule="auto"/>
        <w:jc w:val="both"/>
        <w:rPr>
          <w:rFonts w:ascii="Arial" w:hAnsi="Arial" w:cs="Arial"/>
          <w:sz w:val="24"/>
          <w:szCs w:val="24"/>
        </w:rPr>
      </w:pPr>
    </w:p>
    <w:p w:rsidR="00BA39B3" w:rsidRPr="005B083C" w:rsidRDefault="00BA39B3" w:rsidP="00BA39B3">
      <w:pPr>
        <w:pStyle w:val="a4"/>
        <w:jc w:val="both"/>
        <w:rPr>
          <w:rFonts w:ascii="Arial" w:hAnsi="Arial" w:cs="Arial"/>
          <w:b/>
          <w:sz w:val="24"/>
          <w:szCs w:val="24"/>
        </w:rPr>
      </w:pPr>
      <w:r w:rsidRPr="005B083C">
        <w:rPr>
          <w:rFonts w:ascii="Arial" w:hAnsi="Arial" w:cs="Arial"/>
          <w:b/>
          <w:sz w:val="24"/>
          <w:szCs w:val="24"/>
        </w:rPr>
        <w:t>ПОСТАНОВЛЯЕТ:</w:t>
      </w:r>
    </w:p>
    <w:p w:rsidR="00BA39B3" w:rsidRPr="005B083C" w:rsidRDefault="00BA39B3" w:rsidP="00BA39B3">
      <w:pPr>
        <w:pStyle w:val="a4"/>
        <w:jc w:val="both"/>
        <w:rPr>
          <w:rFonts w:ascii="Arial" w:hAnsi="Arial" w:cs="Arial"/>
          <w:sz w:val="24"/>
          <w:szCs w:val="24"/>
          <w:lang w:eastAsia="ru-RU"/>
        </w:rPr>
      </w:pPr>
      <w:r w:rsidRPr="005B083C">
        <w:rPr>
          <w:rFonts w:ascii="Arial" w:hAnsi="Arial" w:cs="Arial"/>
          <w:sz w:val="24"/>
          <w:szCs w:val="24"/>
          <w:lang w:eastAsia="ru-RU"/>
        </w:rPr>
        <w:br/>
      </w:r>
      <w:r w:rsidRPr="005B083C">
        <w:rPr>
          <w:rFonts w:ascii="Arial" w:hAnsi="Arial" w:cs="Arial"/>
          <w:sz w:val="24"/>
          <w:szCs w:val="24"/>
        </w:rPr>
        <w:t>1. Утвердить прилагаемый административный регламент предоставления</w:t>
      </w:r>
      <w:r w:rsidRPr="005B083C">
        <w:rPr>
          <w:rFonts w:ascii="Arial" w:hAnsi="Arial" w:cs="Arial"/>
          <w:sz w:val="24"/>
          <w:szCs w:val="24"/>
          <w:lang w:eastAsia="ru-RU"/>
        </w:rPr>
        <w:br/>
        <w:t xml:space="preserve">муниципальной услуги по предоставлению земельных участков, находящихся в муниципальной </w:t>
      </w:r>
      <w:proofErr w:type="gramStart"/>
      <w:r w:rsidRPr="005B083C">
        <w:rPr>
          <w:rFonts w:ascii="Arial" w:hAnsi="Arial" w:cs="Arial"/>
          <w:sz w:val="24"/>
          <w:szCs w:val="24"/>
          <w:lang w:eastAsia="ru-RU"/>
        </w:rPr>
        <w:t xml:space="preserve">собственности  </w:t>
      </w:r>
      <w:r w:rsidR="00721196" w:rsidRPr="005B083C">
        <w:rPr>
          <w:rFonts w:ascii="Arial" w:hAnsi="Arial" w:cs="Arial"/>
          <w:sz w:val="24"/>
          <w:szCs w:val="24"/>
          <w:lang w:eastAsia="ru-RU"/>
        </w:rPr>
        <w:t>Дивинского</w:t>
      </w:r>
      <w:proofErr w:type="gramEnd"/>
      <w:r w:rsidRPr="005B083C">
        <w:rPr>
          <w:rFonts w:ascii="Arial" w:hAnsi="Arial" w:cs="Arial"/>
          <w:sz w:val="24"/>
          <w:szCs w:val="24"/>
          <w:lang w:eastAsia="ru-RU"/>
        </w:rPr>
        <w:t xml:space="preserve"> сельсовета </w:t>
      </w:r>
      <w:proofErr w:type="spellStart"/>
      <w:r w:rsidRPr="005B083C">
        <w:rPr>
          <w:rFonts w:ascii="Arial" w:hAnsi="Arial" w:cs="Arial"/>
          <w:sz w:val="24"/>
          <w:szCs w:val="24"/>
          <w:lang w:eastAsia="ru-RU"/>
        </w:rPr>
        <w:t>Болотнинского</w:t>
      </w:r>
      <w:proofErr w:type="spellEnd"/>
      <w:r w:rsidRPr="005B083C">
        <w:rPr>
          <w:rFonts w:ascii="Arial" w:hAnsi="Arial" w:cs="Arial"/>
          <w:sz w:val="24"/>
          <w:szCs w:val="24"/>
          <w:lang w:eastAsia="ru-RU"/>
        </w:rPr>
        <w:t xml:space="preserve"> района Новосибирской области,  в аренду без проведения торгов.</w:t>
      </w:r>
    </w:p>
    <w:p w:rsidR="00BA39B3" w:rsidRPr="005B083C" w:rsidRDefault="00BA39B3" w:rsidP="00BA39B3">
      <w:pPr>
        <w:autoSpaceDE w:val="0"/>
        <w:autoSpaceDN w:val="0"/>
        <w:adjustRightInd w:val="0"/>
        <w:jc w:val="both"/>
        <w:rPr>
          <w:rFonts w:ascii="Arial" w:hAnsi="Arial" w:cs="Arial"/>
          <w:color w:val="000000"/>
          <w:sz w:val="24"/>
          <w:szCs w:val="24"/>
        </w:rPr>
      </w:pPr>
      <w:r w:rsidRPr="005B083C">
        <w:rPr>
          <w:rFonts w:ascii="Arial" w:eastAsia="Times New Roman" w:hAnsi="Arial" w:cs="Arial"/>
          <w:color w:val="2D2D2D"/>
          <w:spacing w:val="2"/>
          <w:sz w:val="24"/>
          <w:szCs w:val="24"/>
          <w:lang w:eastAsia="ru-RU"/>
        </w:rPr>
        <w:t>2.</w:t>
      </w:r>
      <w:r w:rsidRPr="005B083C">
        <w:rPr>
          <w:rFonts w:ascii="Arial" w:hAnsi="Arial" w:cs="Arial"/>
          <w:sz w:val="24"/>
          <w:szCs w:val="24"/>
        </w:rPr>
        <w:t xml:space="preserve"> Опубликовать настоящее постановление «в периодическом печатном издании </w:t>
      </w:r>
      <w:proofErr w:type="gramStart"/>
      <w:r w:rsidRPr="005B083C">
        <w:rPr>
          <w:rFonts w:ascii="Arial" w:hAnsi="Arial" w:cs="Arial"/>
          <w:sz w:val="24"/>
          <w:szCs w:val="24"/>
        </w:rPr>
        <w:t xml:space="preserve">в </w:t>
      </w:r>
      <w:r w:rsidR="00721196" w:rsidRPr="005B083C">
        <w:rPr>
          <w:rFonts w:ascii="Arial" w:hAnsi="Arial" w:cs="Arial"/>
          <w:sz w:val="24"/>
          <w:szCs w:val="24"/>
        </w:rPr>
        <w:t xml:space="preserve"> «</w:t>
      </w:r>
      <w:proofErr w:type="gramEnd"/>
      <w:r w:rsidR="00721196" w:rsidRPr="005B083C">
        <w:rPr>
          <w:rFonts w:ascii="Arial" w:hAnsi="Arial" w:cs="Arial"/>
          <w:sz w:val="24"/>
          <w:szCs w:val="24"/>
        </w:rPr>
        <w:t>Вестнике»</w:t>
      </w:r>
      <w:r w:rsidRPr="005B083C">
        <w:rPr>
          <w:rFonts w:ascii="Arial" w:hAnsi="Arial" w:cs="Arial"/>
          <w:sz w:val="24"/>
          <w:szCs w:val="24"/>
        </w:rPr>
        <w:t xml:space="preserve"> </w:t>
      </w:r>
      <w:r w:rsidR="00721196" w:rsidRPr="005B083C">
        <w:rPr>
          <w:rFonts w:ascii="Arial" w:hAnsi="Arial" w:cs="Arial"/>
          <w:sz w:val="24"/>
          <w:szCs w:val="24"/>
        </w:rPr>
        <w:t>Дивинского сельсовета</w:t>
      </w:r>
      <w:r w:rsidRPr="005B083C">
        <w:rPr>
          <w:rFonts w:ascii="Arial" w:hAnsi="Arial" w:cs="Arial"/>
          <w:sz w:val="24"/>
          <w:szCs w:val="24"/>
        </w:rPr>
        <w:t xml:space="preserve"> и разместить на официальном сайте администрации </w:t>
      </w:r>
      <w:r w:rsidR="00721196" w:rsidRPr="005B083C">
        <w:rPr>
          <w:rFonts w:ascii="Arial" w:hAnsi="Arial" w:cs="Arial"/>
          <w:bCs/>
          <w:sz w:val="24"/>
          <w:szCs w:val="24"/>
        </w:rPr>
        <w:t>Дивинского</w:t>
      </w:r>
      <w:r w:rsidRPr="005B083C">
        <w:rPr>
          <w:rFonts w:ascii="Arial" w:hAnsi="Arial" w:cs="Arial"/>
          <w:bCs/>
          <w:sz w:val="24"/>
          <w:szCs w:val="24"/>
        </w:rPr>
        <w:t xml:space="preserve"> сельсовета</w:t>
      </w:r>
      <w:r w:rsidRPr="005B083C">
        <w:rPr>
          <w:rFonts w:ascii="Arial" w:hAnsi="Arial" w:cs="Arial"/>
          <w:sz w:val="24"/>
          <w:szCs w:val="24"/>
        </w:rPr>
        <w:t xml:space="preserve">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 области в информационно-телекоммуникационной сети «Интернет»</w:t>
      </w:r>
      <w:r w:rsidRPr="005B083C">
        <w:rPr>
          <w:rFonts w:ascii="Arial" w:hAnsi="Arial" w:cs="Arial"/>
          <w:bCs/>
          <w:sz w:val="24"/>
          <w:szCs w:val="24"/>
        </w:rPr>
        <w:t>.</w:t>
      </w:r>
      <w:r w:rsidR="00721196" w:rsidRPr="005B083C">
        <w:rPr>
          <w:rFonts w:ascii="Arial" w:hAnsi="Arial" w:cs="Arial"/>
          <w:color w:val="000000"/>
          <w:sz w:val="24"/>
          <w:szCs w:val="24"/>
        </w:rPr>
        <w:t xml:space="preserve"> </w:t>
      </w:r>
    </w:p>
    <w:p w:rsidR="00BA39B3" w:rsidRPr="005B083C" w:rsidRDefault="00BA39B3" w:rsidP="00BA39B3">
      <w:pPr>
        <w:autoSpaceDE w:val="0"/>
        <w:autoSpaceDN w:val="0"/>
        <w:adjustRightInd w:val="0"/>
        <w:ind w:left="360"/>
        <w:rPr>
          <w:rFonts w:ascii="Arial" w:hAnsi="Arial" w:cs="Arial"/>
          <w:sz w:val="24"/>
          <w:szCs w:val="24"/>
        </w:rPr>
      </w:pPr>
      <w:r w:rsidRPr="005B083C">
        <w:rPr>
          <w:rFonts w:ascii="Arial" w:eastAsia="Times New Roman" w:hAnsi="Arial" w:cs="Arial"/>
          <w:color w:val="2D2D2D"/>
          <w:spacing w:val="2"/>
          <w:sz w:val="24"/>
          <w:szCs w:val="24"/>
          <w:lang w:eastAsia="ru-RU"/>
        </w:rPr>
        <w:t xml:space="preserve"> </w:t>
      </w:r>
      <w:r w:rsidRPr="005B083C">
        <w:rPr>
          <w:rFonts w:ascii="Arial" w:hAnsi="Arial" w:cs="Arial"/>
          <w:color w:val="000000"/>
          <w:sz w:val="24"/>
          <w:szCs w:val="24"/>
        </w:rPr>
        <w:t>3</w:t>
      </w:r>
      <w:r w:rsidRPr="005B083C">
        <w:rPr>
          <w:rFonts w:ascii="Arial" w:hAnsi="Arial" w:cs="Arial"/>
          <w:sz w:val="24"/>
          <w:szCs w:val="24"/>
        </w:rPr>
        <w:t xml:space="preserve">. Постановление вступает в силу </w:t>
      </w:r>
      <w:r w:rsidRPr="005B083C">
        <w:rPr>
          <w:rFonts w:ascii="Arial" w:hAnsi="Arial" w:cs="Arial"/>
          <w:color w:val="000000"/>
          <w:sz w:val="24"/>
          <w:szCs w:val="24"/>
        </w:rPr>
        <w:t>со дня его официального опубликования.</w:t>
      </w:r>
    </w:p>
    <w:p w:rsidR="00BA39B3" w:rsidRPr="005B083C" w:rsidRDefault="00BA39B3" w:rsidP="00BA39B3">
      <w:pPr>
        <w:pStyle w:val="a4"/>
        <w:rPr>
          <w:rFonts w:ascii="Arial" w:hAnsi="Arial" w:cs="Arial"/>
          <w:snapToGrid w:val="0"/>
          <w:sz w:val="24"/>
          <w:szCs w:val="24"/>
        </w:rPr>
      </w:pPr>
      <w:r w:rsidRPr="005B083C">
        <w:rPr>
          <w:rFonts w:ascii="Arial" w:hAnsi="Arial" w:cs="Arial"/>
          <w:sz w:val="24"/>
          <w:szCs w:val="24"/>
        </w:rPr>
        <w:t xml:space="preserve">Глава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r w:rsidRPr="005B083C">
        <w:rPr>
          <w:rFonts w:ascii="Arial" w:hAnsi="Arial" w:cs="Arial"/>
          <w:snapToGrid w:val="0"/>
          <w:sz w:val="24"/>
          <w:szCs w:val="24"/>
        </w:rPr>
        <w:t xml:space="preserve">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w:t>
      </w:r>
      <w:r w:rsidRPr="005B083C">
        <w:rPr>
          <w:rFonts w:ascii="Arial" w:hAnsi="Arial" w:cs="Arial"/>
          <w:snapToGrid w:val="0"/>
          <w:sz w:val="24"/>
          <w:szCs w:val="24"/>
        </w:rPr>
        <w:t xml:space="preserve">                                                                                                                      </w:t>
      </w:r>
      <w:r w:rsidRPr="005B083C">
        <w:rPr>
          <w:rFonts w:ascii="Arial" w:hAnsi="Arial" w:cs="Arial"/>
          <w:sz w:val="24"/>
          <w:szCs w:val="24"/>
        </w:rPr>
        <w:t xml:space="preserve">Новосибирской области                                                                  </w:t>
      </w:r>
      <w:r w:rsidR="00721196" w:rsidRPr="005B083C">
        <w:rPr>
          <w:rFonts w:ascii="Arial" w:hAnsi="Arial" w:cs="Arial"/>
          <w:sz w:val="24"/>
          <w:szCs w:val="24"/>
        </w:rPr>
        <w:t xml:space="preserve"> </w:t>
      </w:r>
      <w:proofErr w:type="spellStart"/>
      <w:r w:rsidR="00721196" w:rsidRPr="005B083C">
        <w:rPr>
          <w:rFonts w:ascii="Arial" w:hAnsi="Arial" w:cs="Arial"/>
          <w:sz w:val="24"/>
          <w:szCs w:val="24"/>
        </w:rPr>
        <w:t>Е.А.Литвинова</w:t>
      </w:r>
      <w:proofErr w:type="spellEnd"/>
      <w:r w:rsidRPr="005B083C">
        <w:rPr>
          <w:rFonts w:ascii="Arial" w:hAnsi="Arial" w:cs="Arial"/>
          <w:snapToGrid w:val="0"/>
          <w:sz w:val="24"/>
          <w:szCs w:val="24"/>
        </w:rPr>
        <w:t xml:space="preserve">       </w:t>
      </w:r>
    </w:p>
    <w:p w:rsidR="00BA39B3" w:rsidRPr="005B083C" w:rsidRDefault="00BA39B3" w:rsidP="00BA39B3">
      <w:pPr>
        <w:pStyle w:val="a4"/>
        <w:rPr>
          <w:rFonts w:ascii="Arial" w:hAnsi="Arial" w:cs="Arial"/>
          <w:snapToGrid w:val="0"/>
          <w:sz w:val="24"/>
          <w:szCs w:val="24"/>
        </w:rPr>
      </w:pPr>
    </w:p>
    <w:p w:rsidR="00BA39B3" w:rsidRPr="005B083C" w:rsidRDefault="00BA39B3" w:rsidP="00BA39B3">
      <w:pPr>
        <w:pStyle w:val="a4"/>
        <w:rPr>
          <w:rFonts w:ascii="Arial" w:hAnsi="Arial" w:cs="Arial"/>
          <w:snapToGrid w:val="0"/>
          <w:sz w:val="24"/>
          <w:szCs w:val="24"/>
        </w:rPr>
      </w:pPr>
    </w:p>
    <w:p w:rsidR="00BA39B3" w:rsidRPr="005B083C" w:rsidRDefault="00BA39B3" w:rsidP="00BA39B3">
      <w:pPr>
        <w:pStyle w:val="a4"/>
        <w:rPr>
          <w:rFonts w:ascii="Arial" w:hAnsi="Arial" w:cs="Arial"/>
          <w:snapToGrid w:val="0"/>
          <w:sz w:val="24"/>
          <w:szCs w:val="24"/>
        </w:rPr>
      </w:pPr>
    </w:p>
    <w:p w:rsidR="00BA39B3" w:rsidRPr="005B083C" w:rsidRDefault="00BA39B3" w:rsidP="00BA39B3">
      <w:pPr>
        <w:pStyle w:val="a4"/>
        <w:rPr>
          <w:rFonts w:ascii="Arial" w:hAnsi="Arial" w:cs="Arial"/>
          <w:snapToGrid w:val="0"/>
          <w:sz w:val="24"/>
          <w:szCs w:val="24"/>
        </w:rPr>
      </w:pPr>
    </w:p>
    <w:p w:rsidR="00BA39B3" w:rsidRPr="005B083C" w:rsidRDefault="00BA39B3" w:rsidP="00BA39B3">
      <w:pPr>
        <w:pStyle w:val="a4"/>
        <w:rPr>
          <w:rFonts w:ascii="Arial" w:hAnsi="Arial" w:cs="Arial"/>
          <w:snapToGrid w:val="0"/>
          <w:sz w:val="24"/>
          <w:szCs w:val="24"/>
        </w:rPr>
      </w:pPr>
    </w:p>
    <w:p w:rsidR="005B083C" w:rsidRDefault="005B083C" w:rsidP="005B083C">
      <w:pPr>
        <w:pStyle w:val="a4"/>
        <w:rPr>
          <w:rFonts w:ascii="Arial" w:hAnsi="Arial" w:cs="Arial"/>
          <w:sz w:val="24"/>
          <w:szCs w:val="24"/>
        </w:rPr>
      </w:pPr>
    </w:p>
    <w:p w:rsidR="00A47EEC" w:rsidRDefault="00A47EEC" w:rsidP="005B083C">
      <w:pPr>
        <w:pStyle w:val="a4"/>
        <w:rPr>
          <w:rFonts w:ascii="Arial" w:hAnsi="Arial" w:cs="Arial"/>
          <w:sz w:val="24"/>
          <w:szCs w:val="24"/>
        </w:rPr>
      </w:pPr>
    </w:p>
    <w:p w:rsidR="00A47EEC" w:rsidRDefault="00A47EEC" w:rsidP="005B083C">
      <w:pPr>
        <w:pStyle w:val="a4"/>
        <w:rPr>
          <w:rFonts w:ascii="Arial" w:hAnsi="Arial" w:cs="Arial"/>
          <w:sz w:val="24"/>
          <w:szCs w:val="24"/>
        </w:rPr>
      </w:pPr>
    </w:p>
    <w:p w:rsidR="005B083C" w:rsidRDefault="005B083C" w:rsidP="005B083C">
      <w:pPr>
        <w:pStyle w:val="a4"/>
        <w:rPr>
          <w:rFonts w:ascii="Arial" w:hAnsi="Arial" w:cs="Arial"/>
          <w:sz w:val="24"/>
          <w:szCs w:val="24"/>
        </w:rPr>
      </w:pPr>
    </w:p>
    <w:p w:rsidR="00BA39B3" w:rsidRDefault="00BA39B3" w:rsidP="005B083C">
      <w:pPr>
        <w:pStyle w:val="a4"/>
        <w:jc w:val="right"/>
        <w:rPr>
          <w:rFonts w:ascii="Arial" w:hAnsi="Arial" w:cs="Arial"/>
          <w:sz w:val="24"/>
          <w:szCs w:val="24"/>
        </w:rPr>
      </w:pPr>
      <w:r w:rsidRPr="005B083C">
        <w:rPr>
          <w:rFonts w:ascii="Arial" w:hAnsi="Arial" w:cs="Arial"/>
          <w:sz w:val="24"/>
          <w:szCs w:val="24"/>
        </w:rPr>
        <w:lastRenderedPageBreak/>
        <w:t xml:space="preserve">Приложение                                                                                                                                                                              к постановлению администрации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 области                                                                                                                                          </w:t>
      </w:r>
      <w:r w:rsidR="00721196" w:rsidRPr="005B083C">
        <w:rPr>
          <w:rFonts w:ascii="Arial" w:hAnsi="Arial" w:cs="Arial"/>
          <w:sz w:val="24"/>
          <w:szCs w:val="24"/>
        </w:rPr>
        <w:t xml:space="preserve">             от 12.04.2023 № 23</w:t>
      </w:r>
    </w:p>
    <w:p w:rsidR="00A46D5F" w:rsidRDefault="00A46D5F" w:rsidP="005B083C">
      <w:pPr>
        <w:pStyle w:val="a4"/>
        <w:jc w:val="right"/>
        <w:rPr>
          <w:rFonts w:ascii="Arial" w:hAnsi="Arial" w:cs="Arial"/>
          <w:sz w:val="24"/>
          <w:szCs w:val="24"/>
        </w:rPr>
      </w:pPr>
      <w:r>
        <w:rPr>
          <w:rFonts w:ascii="Arial" w:hAnsi="Arial" w:cs="Arial"/>
          <w:sz w:val="24"/>
          <w:szCs w:val="24"/>
        </w:rPr>
        <w:t>внесены изменения постановлением № 50 от 22.08.2023</w:t>
      </w:r>
    </w:p>
    <w:p w:rsidR="00A46D5F" w:rsidRPr="005B083C" w:rsidRDefault="00A46D5F" w:rsidP="005B083C">
      <w:pPr>
        <w:pStyle w:val="a4"/>
        <w:jc w:val="right"/>
        <w:rPr>
          <w:rStyle w:val="a5"/>
          <w:rFonts w:ascii="Arial" w:eastAsia="Times New Roman" w:hAnsi="Arial" w:cs="Arial"/>
          <w:b w:val="0"/>
          <w:bCs w:val="0"/>
          <w:color w:val="2D2D2D"/>
          <w:spacing w:val="2"/>
          <w:sz w:val="24"/>
          <w:szCs w:val="24"/>
          <w:lang w:eastAsia="ru-RU"/>
        </w:rPr>
      </w:pPr>
      <w:bookmarkStart w:id="0" w:name="_GoBack"/>
      <w:bookmarkEnd w:id="0"/>
    </w:p>
    <w:p w:rsidR="00BA39B3" w:rsidRPr="005B083C" w:rsidRDefault="00BA39B3" w:rsidP="00BA39B3">
      <w:pPr>
        <w:shd w:val="clear" w:color="auto" w:fill="FFFFFF"/>
        <w:spacing w:after="0" w:line="288" w:lineRule="atLeast"/>
        <w:jc w:val="both"/>
        <w:textAlignment w:val="baseline"/>
        <w:rPr>
          <w:rFonts w:ascii="Arial" w:hAnsi="Arial" w:cs="Arial"/>
          <w:color w:val="3C3C3C"/>
          <w:sz w:val="24"/>
          <w:szCs w:val="24"/>
        </w:rPr>
      </w:pPr>
    </w:p>
    <w:p w:rsidR="00BA39B3" w:rsidRPr="005B083C" w:rsidRDefault="00BA39B3" w:rsidP="00BA39B3">
      <w:pPr>
        <w:pStyle w:val="a4"/>
        <w:jc w:val="center"/>
        <w:rPr>
          <w:rFonts w:ascii="Arial" w:hAnsi="Arial" w:cs="Arial"/>
          <w:b/>
          <w:sz w:val="24"/>
          <w:szCs w:val="24"/>
          <w:lang w:eastAsia="ru-RU"/>
        </w:rPr>
      </w:pPr>
      <w:r w:rsidRPr="005B083C">
        <w:rPr>
          <w:rFonts w:ascii="Arial" w:hAnsi="Arial" w:cs="Arial"/>
          <w:b/>
          <w:sz w:val="24"/>
          <w:szCs w:val="24"/>
          <w:lang w:eastAsia="ru-RU"/>
        </w:rPr>
        <w:t xml:space="preserve">АДМИНИСТРАТИВНЫЙ РЕГЛАМЕНТ </w:t>
      </w:r>
    </w:p>
    <w:p w:rsidR="00BA39B3" w:rsidRPr="005B083C" w:rsidRDefault="00BA39B3" w:rsidP="00BA39B3">
      <w:pPr>
        <w:pStyle w:val="a4"/>
        <w:jc w:val="center"/>
        <w:rPr>
          <w:rFonts w:ascii="Arial" w:hAnsi="Arial" w:cs="Arial"/>
          <w:b/>
          <w:sz w:val="24"/>
          <w:szCs w:val="24"/>
          <w:lang w:eastAsia="ru-RU"/>
        </w:rPr>
      </w:pPr>
      <w:r w:rsidRPr="005B083C">
        <w:rPr>
          <w:rFonts w:ascii="Arial" w:hAnsi="Arial" w:cs="Arial"/>
          <w:b/>
          <w:sz w:val="24"/>
          <w:szCs w:val="24"/>
          <w:lang w:eastAsia="ru-RU"/>
        </w:rPr>
        <w:t>предоставления муниципальной услуги по предоставлению земельных участков в аренду без проведения торгов</w:t>
      </w:r>
    </w:p>
    <w:p w:rsidR="00BA39B3" w:rsidRPr="005B083C" w:rsidRDefault="00BA39B3" w:rsidP="00BA39B3">
      <w:pPr>
        <w:pStyle w:val="a4"/>
        <w:jc w:val="center"/>
        <w:rPr>
          <w:rFonts w:ascii="Arial" w:hAnsi="Arial" w:cs="Arial"/>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1. Общие положения</w:t>
      </w:r>
    </w:p>
    <w:p w:rsidR="00721196" w:rsidRPr="005B083C" w:rsidRDefault="00BA39B3" w:rsidP="00721196">
      <w:pPr>
        <w:jc w:val="both"/>
        <w:rPr>
          <w:rFonts w:ascii="Arial" w:hAnsi="Arial" w:cs="Arial"/>
          <w:b/>
          <w:bCs/>
          <w:sz w:val="24"/>
          <w:szCs w:val="24"/>
        </w:rPr>
      </w:pPr>
      <w:r w:rsidRPr="005B083C">
        <w:rPr>
          <w:rFonts w:ascii="Arial" w:hAnsi="Arial" w:cs="Arial"/>
          <w:sz w:val="24"/>
          <w:szCs w:val="24"/>
          <w:lang w:eastAsia="ru-RU"/>
        </w:rPr>
        <w:t>1.1. Административный регламент предоставления муниципальной услуги по предоставлению земельных участков в аренду без проведения торгов (далее - административный регламент) разработан в соответствии с </w:t>
      </w:r>
      <w:hyperlink r:id="rId6" w:history="1">
        <w:r w:rsidRPr="005B083C">
          <w:rPr>
            <w:rStyle w:val="a3"/>
            <w:rFonts w:ascii="Arial" w:hAnsi="Arial" w:cs="Arial"/>
            <w:color w:val="000000"/>
            <w:sz w:val="24"/>
            <w:szCs w:val="24"/>
            <w:u w:val="none"/>
            <w:lang w:eastAsia="ru-RU"/>
          </w:rPr>
          <w:t>Земельным кодексом Российской Федерации</w:t>
        </w:r>
      </w:hyperlink>
      <w:r w:rsidRPr="005B083C">
        <w:rPr>
          <w:rFonts w:ascii="Arial" w:hAnsi="Arial" w:cs="Arial"/>
          <w:color w:val="000000"/>
          <w:sz w:val="24"/>
          <w:szCs w:val="24"/>
          <w:lang w:eastAsia="ru-RU"/>
        </w:rPr>
        <w:t> (далее - ЗК РФ), </w:t>
      </w:r>
      <w:hyperlink r:id="rId7" w:history="1">
        <w:r w:rsidRPr="005B083C">
          <w:rPr>
            <w:rStyle w:val="a3"/>
            <w:rFonts w:ascii="Arial" w:hAnsi="Arial" w:cs="Arial"/>
            <w:color w:val="000000"/>
            <w:sz w:val="24"/>
            <w:szCs w:val="24"/>
            <w:u w:val="none"/>
            <w:lang w:eastAsia="ru-RU"/>
          </w:rPr>
          <w:t>Федеральным законом от 27.07.2010 № 210-ФЗ «Об организации предоставления государственных и муниципальных услуг»</w:t>
        </w:r>
      </w:hyperlink>
      <w:r w:rsidRPr="005B083C">
        <w:rPr>
          <w:rFonts w:ascii="Arial" w:hAnsi="Arial" w:cs="Arial"/>
          <w:sz w:val="24"/>
          <w:szCs w:val="24"/>
          <w:lang w:eastAsia="ru-RU"/>
        </w:rPr>
        <w:t xml:space="preserve"> (далее - Федеральный закон № 210-ФЗ), Уставом </w:t>
      </w:r>
      <w:r w:rsidR="00721196" w:rsidRPr="005B083C">
        <w:rPr>
          <w:rFonts w:ascii="Arial" w:hAnsi="Arial" w:cs="Arial"/>
          <w:bCs/>
          <w:sz w:val="24"/>
          <w:szCs w:val="24"/>
        </w:rPr>
        <w:t>Дивинского</w:t>
      </w:r>
      <w:r w:rsidRPr="005B083C">
        <w:rPr>
          <w:rFonts w:ascii="Arial" w:hAnsi="Arial" w:cs="Arial"/>
          <w:bCs/>
          <w:sz w:val="24"/>
          <w:szCs w:val="24"/>
        </w:rPr>
        <w:t xml:space="preserve"> сельсовета</w:t>
      </w:r>
      <w:r w:rsidRPr="005B083C">
        <w:rPr>
          <w:rFonts w:ascii="Arial" w:hAnsi="Arial" w:cs="Arial"/>
          <w:sz w:val="24"/>
          <w:szCs w:val="24"/>
        </w:rPr>
        <w:t xml:space="preserve">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 области</w:t>
      </w:r>
      <w:r w:rsidRPr="005B083C">
        <w:rPr>
          <w:rFonts w:ascii="Arial" w:hAnsi="Arial" w:cs="Arial"/>
          <w:sz w:val="24"/>
          <w:szCs w:val="24"/>
          <w:lang w:eastAsia="ru-RU"/>
        </w:rPr>
        <w:t xml:space="preserve">, </w:t>
      </w:r>
      <w:r w:rsidRPr="005B083C">
        <w:rPr>
          <w:rFonts w:ascii="Arial" w:hAnsi="Arial" w:cs="Arial"/>
          <w:sz w:val="24"/>
          <w:szCs w:val="24"/>
        </w:rPr>
        <w:t xml:space="preserve">постановлением администрации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w:t>
      </w:r>
      <w:r w:rsidRPr="005B083C">
        <w:rPr>
          <w:rFonts w:ascii="Arial" w:hAnsi="Arial" w:cs="Arial"/>
          <w:b/>
          <w:sz w:val="24"/>
          <w:szCs w:val="24"/>
        </w:rPr>
        <w:t xml:space="preserve"> </w:t>
      </w:r>
      <w:r w:rsidRPr="005B083C">
        <w:rPr>
          <w:rFonts w:ascii="Arial" w:hAnsi="Arial" w:cs="Arial"/>
          <w:sz w:val="24"/>
          <w:szCs w:val="24"/>
        </w:rPr>
        <w:t xml:space="preserve">области </w:t>
      </w:r>
      <w:r w:rsidR="00721196" w:rsidRPr="005B083C">
        <w:rPr>
          <w:rFonts w:ascii="Arial" w:hAnsi="Arial" w:cs="Arial"/>
          <w:sz w:val="24"/>
          <w:szCs w:val="24"/>
        </w:rPr>
        <w:t xml:space="preserve">   </w:t>
      </w:r>
      <w:r w:rsidR="00721196" w:rsidRPr="005B083C">
        <w:rPr>
          <w:rFonts w:ascii="Arial" w:hAnsi="Arial" w:cs="Arial"/>
          <w:b/>
          <w:bCs/>
          <w:sz w:val="24"/>
          <w:szCs w:val="24"/>
        </w:rPr>
        <w:t xml:space="preserve"> </w:t>
      </w:r>
      <w:r w:rsidR="00721196" w:rsidRPr="005B083C">
        <w:rPr>
          <w:rFonts w:ascii="Arial" w:hAnsi="Arial" w:cs="Arial"/>
          <w:sz w:val="24"/>
          <w:szCs w:val="24"/>
        </w:rPr>
        <w:t xml:space="preserve">   от 10.11.2010г. № 54 «О Порядке разработки и утверждения административных регламентов муниципальных услуг в </w:t>
      </w:r>
      <w:proofErr w:type="spellStart"/>
      <w:r w:rsidR="00721196" w:rsidRPr="005B083C">
        <w:rPr>
          <w:rFonts w:ascii="Arial" w:hAnsi="Arial" w:cs="Arial"/>
          <w:sz w:val="24"/>
          <w:szCs w:val="24"/>
        </w:rPr>
        <w:t>Дивинском</w:t>
      </w:r>
      <w:proofErr w:type="spellEnd"/>
      <w:r w:rsidR="00721196" w:rsidRPr="005B083C">
        <w:rPr>
          <w:rFonts w:ascii="Arial" w:hAnsi="Arial" w:cs="Arial"/>
          <w:sz w:val="24"/>
          <w:szCs w:val="24"/>
        </w:rPr>
        <w:t xml:space="preserve"> сельсовете </w:t>
      </w:r>
      <w:proofErr w:type="spellStart"/>
      <w:r w:rsidR="00721196" w:rsidRPr="005B083C">
        <w:rPr>
          <w:rFonts w:ascii="Arial" w:hAnsi="Arial" w:cs="Arial"/>
          <w:sz w:val="24"/>
          <w:szCs w:val="24"/>
        </w:rPr>
        <w:t>Болотнинского</w:t>
      </w:r>
      <w:proofErr w:type="spellEnd"/>
      <w:r w:rsidR="00721196" w:rsidRPr="005B083C">
        <w:rPr>
          <w:rFonts w:ascii="Arial" w:hAnsi="Arial" w:cs="Arial"/>
          <w:sz w:val="24"/>
          <w:szCs w:val="24"/>
        </w:rPr>
        <w:t xml:space="preserve"> района Новосибирской области»,</w:t>
      </w:r>
    </w:p>
    <w:p w:rsidR="00BA39B3" w:rsidRPr="005B083C" w:rsidRDefault="00BA39B3" w:rsidP="00BA39B3">
      <w:pPr>
        <w:pStyle w:val="a4"/>
        <w:jc w:val="both"/>
        <w:rPr>
          <w:rFonts w:ascii="Arial" w:hAnsi="Arial" w:cs="Arial"/>
          <w:sz w:val="24"/>
          <w:szCs w:val="24"/>
          <w:lang w:eastAsia="ru-RU"/>
        </w:rPr>
      </w:pPr>
    </w:p>
    <w:p w:rsidR="00BA39B3" w:rsidRDefault="00BA39B3" w:rsidP="00BA39B3">
      <w:pPr>
        <w:pStyle w:val="a4"/>
        <w:jc w:val="both"/>
        <w:rPr>
          <w:rFonts w:ascii="Arial" w:hAnsi="Arial" w:cs="Arial"/>
          <w:sz w:val="24"/>
          <w:szCs w:val="24"/>
          <w:lang w:eastAsia="ru-RU"/>
        </w:rPr>
      </w:pPr>
      <w:r w:rsidRPr="005B083C">
        <w:rPr>
          <w:rFonts w:ascii="Arial" w:hAnsi="Arial" w:cs="Arial"/>
          <w:sz w:val="24"/>
          <w:szCs w:val="24"/>
          <w:lang w:eastAsia="ru-RU"/>
        </w:rPr>
        <w:t xml:space="preserve">1.2. Административный регламент устанавливает порядок и стандарт предоставления муниципальной услуги по предоставлению земельных участков в аренду без проведения торгов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заявителем решений и действий (бездействия) администрации </w:t>
      </w:r>
      <w:r w:rsidR="00721196" w:rsidRPr="005B083C">
        <w:rPr>
          <w:rFonts w:ascii="Arial" w:hAnsi="Arial" w:cs="Arial"/>
          <w:sz w:val="24"/>
          <w:szCs w:val="24"/>
        </w:rPr>
        <w:t>Дивинского</w:t>
      </w:r>
      <w:r w:rsidRPr="005B083C">
        <w:rPr>
          <w:rFonts w:ascii="Arial" w:hAnsi="Arial" w:cs="Arial"/>
          <w:sz w:val="24"/>
          <w:szCs w:val="24"/>
        </w:rPr>
        <w:t xml:space="preserve"> сельсовета </w:t>
      </w:r>
      <w:proofErr w:type="spellStart"/>
      <w:r w:rsidRPr="005B083C">
        <w:rPr>
          <w:rFonts w:ascii="Arial" w:hAnsi="Arial" w:cs="Arial"/>
          <w:sz w:val="24"/>
          <w:szCs w:val="24"/>
        </w:rPr>
        <w:t>Болотнинского</w:t>
      </w:r>
      <w:proofErr w:type="spellEnd"/>
      <w:r w:rsidRPr="005B083C">
        <w:rPr>
          <w:rFonts w:ascii="Arial" w:hAnsi="Arial" w:cs="Arial"/>
          <w:sz w:val="24"/>
          <w:szCs w:val="24"/>
        </w:rPr>
        <w:t xml:space="preserve"> района Новосибирской</w:t>
      </w:r>
      <w:r w:rsidRPr="005B083C">
        <w:rPr>
          <w:rFonts w:ascii="Arial" w:hAnsi="Arial" w:cs="Arial"/>
          <w:b/>
          <w:sz w:val="24"/>
          <w:szCs w:val="24"/>
        </w:rPr>
        <w:t xml:space="preserve"> </w:t>
      </w:r>
      <w:r w:rsidRPr="005B083C">
        <w:rPr>
          <w:rFonts w:ascii="Arial" w:hAnsi="Arial" w:cs="Arial"/>
          <w:sz w:val="24"/>
          <w:szCs w:val="24"/>
        </w:rPr>
        <w:t xml:space="preserve">области </w:t>
      </w:r>
      <w:r w:rsidRPr="005B083C">
        <w:rPr>
          <w:rFonts w:ascii="Arial" w:hAnsi="Arial" w:cs="Arial"/>
          <w:sz w:val="24"/>
          <w:szCs w:val="24"/>
          <w:lang w:eastAsia="ru-RU"/>
        </w:rPr>
        <w:t>(далее – сельское поселение), предоставляющей муниципальную услугу, ее должностных лиц, муниципальных служащих.</w:t>
      </w:r>
    </w:p>
    <w:p w:rsidR="00A47EEC" w:rsidRPr="00922F11" w:rsidRDefault="00A47EEC" w:rsidP="00A47EEC">
      <w:pPr>
        <w:pStyle w:val="a8"/>
        <w:shd w:val="clear" w:color="auto" w:fill="FFFFFF"/>
        <w:spacing w:before="360" w:beforeAutospacing="0" w:after="0" w:afterAutospacing="0"/>
        <w:ind w:firstLine="540"/>
        <w:rPr>
          <w:color w:val="000000"/>
        </w:rPr>
      </w:pPr>
      <w:r>
        <w:rPr>
          <w:rFonts w:ascii="Arial" w:hAnsi="Arial" w:cs="Arial"/>
        </w:rPr>
        <w:t>1.3.</w:t>
      </w:r>
      <w:r>
        <w:rPr>
          <w:bCs/>
          <w:color w:val="000000"/>
        </w:rPr>
        <w:t xml:space="preserve"> </w:t>
      </w:r>
      <w:r w:rsidRPr="00922F11">
        <w:rPr>
          <w:color w:val="000000"/>
        </w:rPr>
        <w:t>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 земельного участка юридическим лицам в соответствии с указом или распоряжением Президента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w:t>
      </w:r>
      <w:r w:rsidRPr="00922F11">
        <w:rPr>
          <w:rFonts w:ascii="Times New Roman" w:eastAsia="Times New Roman" w:hAnsi="Times New Roman"/>
          <w:sz w:val="24"/>
          <w:szCs w:val="24"/>
          <w:lang w:eastAsia="ru-RU"/>
        </w:rPr>
        <w:lastRenderedPageBreak/>
        <w:t>указанных объектов, инвестиционных проектов </w:t>
      </w:r>
      <w:hyperlink r:id="rId8" w:anchor="dst100009" w:history="1">
        <w:r w:rsidRPr="00922F11">
          <w:rPr>
            <w:rFonts w:ascii="Times New Roman" w:eastAsia="Times New Roman" w:hAnsi="Times New Roman"/>
            <w:color w:val="1A0DAB"/>
            <w:sz w:val="24"/>
            <w:szCs w:val="24"/>
            <w:u w:val="single"/>
            <w:lang w:eastAsia="ru-RU"/>
          </w:rPr>
          <w:t>критериям</w:t>
        </w:r>
      </w:hyperlink>
      <w:r w:rsidRPr="00922F11">
        <w:rPr>
          <w:rFonts w:ascii="Times New Roman" w:eastAsia="Times New Roman" w:hAnsi="Times New Roman"/>
          <w:sz w:val="24"/>
          <w:szCs w:val="24"/>
          <w:lang w:eastAsia="ru-RU"/>
        </w:rPr>
        <w:t>, установленным Правительством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9"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w:t>
      </w:r>
      <w:hyperlink r:id="rId10" w:anchor="dst100982"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для строительства (создания) многоквартирных домов и (или) домов блокированной застройки (в случае, если количество таких домов составляет три и более в одном ряду) в соответствии с распоряжением высшего должностного лица субъекта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3.2) земельного участка застройщику, признанному в соответствии с Федеральным </w:t>
      </w:r>
      <w:hyperlink r:id="rId11"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r:id="rId12"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r:id="rId13" w:anchor="dst6593" w:history="1">
        <w:r w:rsidRPr="00922F11">
          <w:rPr>
            <w:rFonts w:ascii="Times New Roman" w:eastAsia="Times New Roman" w:hAnsi="Times New Roman"/>
            <w:color w:val="1A0DAB"/>
            <w:sz w:val="24"/>
            <w:szCs w:val="24"/>
            <w:u w:val="single"/>
            <w:lang w:eastAsia="ru-RU"/>
          </w:rPr>
          <w:t>пунктом 1 статьи 201.3</w:t>
        </w:r>
      </w:hyperlink>
      <w:r w:rsidRPr="00922F11">
        <w:rPr>
          <w:rFonts w:ascii="Times New Roman" w:eastAsia="Times New Roman" w:hAnsi="Times New Roman"/>
          <w:sz w:val="24"/>
          <w:szCs w:val="24"/>
          <w:lang w:eastAsia="ru-RU"/>
        </w:rPr>
        <w:t> Федерального закона от 26 октября 2002 года N 127-ФЗ "О несостоятельности (банкротстве)";</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3.3) земельного участка застройщику, признанному в соответствии с Федеральным </w:t>
      </w:r>
      <w:hyperlink r:id="rId14"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15"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r:id="rId16" w:anchor="dst475" w:history="1">
        <w:r w:rsidRPr="00922F11">
          <w:rPr>
            <w:rFonts w:ascii="Times New Roman" w:eastAsia="Times New Roman" w:hAnsi="Times New Roman"/>
            <w:color w:val="1A0DAB"/>
            <w:sz w:val="24"/>
            <w:szCs w:val="24"/>
            <w:u w:val="single"/>
            <w:lang w:eastAsia="ru-RU"/>
          </w:rPr>
          <w:t>подпунктом 8</w:t>
        </w:r>
      </w:hyperlink>
      <w:r w:rsidRPr="00922F11">
        <w:rPr>
          <w:rFonts w:ascii="Times New Roman" w:eastAsia="Times New Roman" w:hAnsi="Times New Roman"/>
          <w:sz w:val="24"/>
          <w:szCs w:val="24"/>
          <w:lang w:eastAsia="ru-RU"/>
        </w:rPr>
        <w:t> настоящего пункта, </w:t>
      </w:r>
      <w:hyperlink r:id="rId17" w:anchor="dst1772" w:history="1">
        <w:r w:rsidRPr="00922F11">
          <w:rPr>
            <w:rFonts w:ascii="Times New Roman" w:eastAsia="Times New Roman" w:hAnsi="Times New Roman"/>
            <w:color w:val="1A0DAB"/>
            <w:sz w:val="24"/>
            <w:szCs w:val="24"/>
            <w:u w:val="single"/>
            <w:lang w:eastAsia="ru-RU"/>
          </w:rPr>
          <w:t>пунктом 5 статьи 46</w:t>
        </w:r>
      </w:hyperlink>
      <w:r w:rsidRPr="00922F11">
        <w:rPr>
          <w:rFonts w:ascii="Times New Roman" w:eastAsia="Times New Roman" w:hAnsi="Times New Roman"/>
          <w:sz w:val="24"/>
          <w:szCs w:val="24"/>
          <w:lang w:eastAsia="ru-RU"/>
        </w:rPr>
        <w:t> настоящего Кодекса;</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6) утратил силу. - Федеральный </w:t>
      </w:r>
      <w:hyperlink r:id="rId18" w:anchor="dst100282" w:history="1">
        <w:r w:rsidRPr="00922F11">
          <w:rPr>
            <w:rFonts w:ascii="Times New Roman" w:eastAsia="Times New Roman" w:hAnsi="Times New Roman"/>
            <w:color w:val="1A0DAB"/>
            <w:sz w:val="24"/>
            <w:szCs w:val="24"/>
            <w:u w:val="single"/>
            <w:lang w:eastAsia="ru-RU"/>
          </w:rPr>
          <w:t>закон</w:t>
        </w:r>
      </w:hyperlink>
      <w:r w:rsidRPr="00922F11">
        <w:rPr>
          <w:rFonts w:ascii="Times New Roman" w:eastAsia="Times New Roman" w:hAnsi="Times New Roman"/>
          <w:sz w:val="24"/>
          <w:szCs w:val="24"/>
          <w:lang w:eastAsia="ru-RU"/>
        </w:rPr>
        <w:t> от 30.12.2020 N 494-ФЗ;</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lastRenderedPageBreak/>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A47EEC" w:rsidRPr="00922F11" w:rsidRDefault="00A47EEC" w:rsidP="00A47EEC">
      <w:pPr>
        <w:shd w:val="clear" w:color="auto" w:fill="FFFFFF"/>
        <w:spacing w:before="210" w:after="0" w:line="240" w:lineRule="auto"/>
        <w:rPr>
          <w:rFonts w:ascii="Times New Roman" w:eastAsia="Times New Roman" w:hAnsi="Times New Roman"/>
          <w:color w:val="000000"/>
          <w:sz w:val="24"/>
          <w:szCs w:val="24"/>
          <w:lang w:eastAsia="ru-RU"/>
        </w:rPr>
      </w:pPr>
      <w:r w:rsidRPr="00922F11">
        <w:rPr>
          <w:rFonts w:ascii="Times New Roman" w:eastAsia="Times New Roman" w:hAnsi="Times New Roman"/>
          <w:color w:val="000000"/>
          <w:sz w:val="24"/>
          <w:szCs w:val="24"/>
          <w:lang w:eastAsia="ru-RU"/>
        </w:rPr>
        <w:t>8.1) утратил силу. - Федеральный </w:t>
      </w:r>
      <w:hyperlink r:id="rId19" w:anchor="dst100282" w:history="1">
        <w:r w:rsidRPr="00922F11">
          <w:rPr>
            <w:rFonts w:ascii="Times New Roman" w:eastAsia="Times New Roman" w:hAnsi="Times New Roman"/>
            <w:color w:val="1A0DAB"/>
            <w:sz w:val="24"/>
            <w:szCs w:val="24"/>
            <w:u w:val="single"/>
            <w:lang w:eastAsia="ru-RU"/>
          </w:rPr>
          <w:t>закон</w:t>
        </w:r>
      </w:hyperlink>
      <w:r w:rsidRPr="00922F11">
        <w:rPr>
          <w:rFonts w:ascii="Times New Roman" w:eastAsia="Times New Roman" w:hAnsi="Times New Roman"/>
          <w:color w:val="000000"/>
          <w:sz w:val="24"/>
          <w:szCs w:val="24"/>
          <w:lang w:eastAsia="ru-RU"/>
        </w:rPr>
        <w:t> от 30.12.2020 N 494-ФЗ;</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8.2) земельного участка участникам долевого строительства в случаях, предусмотренных Федеральным </w:t>
      </w:r>
      <w:hyperlink r:id="rId20"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r:id="rId21" w:anchor="dst884" w:history="1">
        <w:r w:rsidRPr="00922F11">
          <w:rPr>
            <w:rFonts w:ascii="Times New Roman" w:eastAsia="Times New Roman" w:hAnsi="Times New Roman"/>
            <w:color w:val="1A0DAB"/>
            <w:sz w:val="24"/>
            <w:szCs w:val="24"/>
            <w:u w:val="single"/>
            <w:lang w:eastAsia="ru-RU"/>
          </w:rPr>
          <w:t>статьей 39.20</w:t>
        </w:r>
      </w:hyperlink>
      <w:r w:rsidRPr="00922F11">
        <w:rPr>
          <w:rFonts w:ascii="Times New Roman" w:eastAsia="Times New Roman" w:hAnsi="Times New Roman"/>
          <w:sz w:val="24"/>
          <w:szCs w:val="24"/>
          <w:lang w:eastAsia="ru-RU"/>
        </w:rPr>
        <w:t> настоящего Кодекса, на праве оперативного управления;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22" w:anchor="dst508" w:history="1">
        <w:r w:rsidRPr="00922F11">
          <w:rPr>
            <w:rFonts w:ascii="Times New Roman" w:eastAsia="Times New Roman" w:hAnsi="Times New Roman"/>
            <w:color w:val="1A0DAB"/>
            <w:sz w:val="24"/>
            <w:szCs w:val="24"/>
            <w:u w:val="single"/>
            <w:lang w:eastAsia="ru-RU"/>
          </w:rPr>
          <w:t>пунктом 5</w:t>
        </w:r>
      </w:hyperlink>
      <w:r w:rsidRPr="00922F11">
        <w:rPr>
          <w:rFonts w:ascii="Times New Roman" w:eastAsia="Times New Roman" w:hAnsi="Times New Roman"/>
          <w:sz w:val="24"/>
          <w:szCs w:val="24"/>
          <w:lang w:eastAsia="ru-RU"/>
        </w:rPr>
        <w:t> настоящей статьи;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23" w:anchor="dst563" w:history="1">
        <w:r w:rsidRPr="00922F11">
          <w:rPr>
            <w:rFonts w:ascii="Times New Roman" w:eastAsia="Times New Roman" w:hAnsi="Times New Roman"/>
            <w:color w:val="1A0DAB"/>
            <w:sz w:val="24"/>
            <w:szCs w:val="24"/>
            <w:u w:val="single"/>
            <w:lang w:eastAsia="ru-RU"/>
          </w:rPr>
          <w:t>пункте 2 статьи 39.9</w:t>
        </w:r>
      </w:hyperlink>
      <w:r w:rsidRPr="00922F11">
        <w:rPr>
          <w:rFonts w:ascii="Times New Roman" w:eastAsia="Times New Roman" w:hAnsi="Times New Roman"/>
          <w:sz w:val="24"/>
          <w:szCs w:val="24"/>
          <w:lang w:eastAsia="ru-RU"/>
        </w:rPr>
        <w:t> настоящего Кодекса;</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12) земельного участка крестьянскому (фермерскому) хозяйству или сельскохозяйственной организации в случаях, установленных Федеральным </w:t>
      </w:r>
      <w:hyperlink r:id="rId24" w:anchor="dst100065"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"Об обороте земель сельскохозяйственного назначения";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25" w:anchor="dst3467" w:history="1">
        <w:r w:rsidRPr="00922F11">
          <w:rPr>
            <w:rFonts w:ascii="Times New Roman" w:eastAsia="Times New Roman" w:hAnsi="Times New Roman"/>
            <w:color w:val="1A0DAB"/>
            <w:sz w:val="24"/>
            <w:szCs w:val="24"/>
            <w:u w:val="single"/>
            <w:lang w:eastAsia="ru-RU"/>
          </w:rPr>
          <w:t>кодексом</w:t>
        </w:r>
      </w:hyperlink>
      <w:r w:rsidRPr="00922F11">
        <w:rPr>
          <w:rFonts w:ascii="Times New Roman" w:eastAsia="Times New Roman" w:hAnsi="Times New Roman"/>
          <w:sz w:val="24"/>
          <w:szCs w:val="24"/>
          <w:lang w:eastAsia="ru-RU"/>
        </w:rPr>
        <w:t> Российской Федерации, либо юридическому лицу, обеспечивающему в соответствии с Градостроительным </w:t>
      </w:r>
      <w:hyperlink r:id="rId26" w:history="1">
        <w:r w:rsidRPr="00922F11">
          <w:rPr>
            <w:rFonts w:ascii="Times New Roman" w:eastAsia="Times New Roman" w:hAnsi="Times New Roman"/>
            <w:color w:val="1A0DAB"/>
            <w:sz w:val="24"/>
            <w:szCs w:val="24"/>
            <w:u w:val="single"/>
            <w:lang w:eastAsia="ru-RU"/>
          </w:rPr>
          <w:t>кодексом</w:t>
        </w:r>
      </w:hyperlink>
      <w:r w:rsidRPr="00922F11">
        <w:rPr>
          <w:rFonts w:ascii="Times New Roman" w:eastAsia="Times New Roman" w:hAnsi="Times New Roman"/>
          <w:sz w:val="24"/>
          <w:szCs w:val="24"/>
          <w:lang w:eastAsia="ru-RU"/>
        </w:rPr>
        <w:t> Российской Федерации реализацию решения о комплексном развитии территории;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13.1) - 13.3) утратили силу. - Федеральный </w:t>
      </w:r>
      <w:hyperlink r:id="rId27" w:anchor="dst100285" w:history="1">
        <w:r w:rsidRPr="00922F11">
          <w:rPr>
            <w:rFonts w:ascii="Times New Roman" w:eastAsia="Times New Roman" w:hAnsi="Times New Roman"/>
            <w:color w:val="1A0DAB"/>
            <w:sz w:val="24"/>
            <w:szCs w:val="24"/>
            <w:u w:val="single"/>
            <w:lang w:eastAsia="ru-RU"/>
          </w:rPr>
          <w:t>закон</w:t>
        </w:r>
      </w:hyperlink>
      <w:r w:rsidRPr="00922F11">
        <w:rPr>
          <w:rFonts w:ascii="Times New Roman" w:eastAsia="Times New Roman" w:hAnsi="Times New Roman"/>
          <w:sz w:val="24"/>
          <w:szCs w:val="24"/>
          <w:lang w:eastAsia="ru-RU"/>
        </w:rPr>
        <w:t> от 30.12.2020 N 494-ФЗ;</w:t>
      </w:r>
    </w:p>
    <w:p w:rsidR="00A47EEC" w:rsidRPr="00922F11" w:rsidRDefault="00A47EEC" w:rsidP="00A47EEC">
      <w:pPr>
        <w:shd w:val="clear" w:color="auto" w:fill="FDFDFD"/>
        <w:spacing w:after="0" w:line="240" w:lineRule="auto"/>
        <w:rPr>
          <w:rFonts w:ascii="Times New Roman" w:eastAsia="Times New Roman" w:hAnsi="Times New Roman"/>
          <w:color w:val="0E0E0E"/>
          <w:sz w:val="24"/>
          <w:szCs w:val="24"/>
          <w:lang w:eastAsia="ru-RU"/>
        </w:rPr>
      </w:pPr>
      <w:r w:rsidRPr="00922F11">
        <w:rPr>
          <w:rFonts w:ascii="Times New Roman" w:eastAsia="Times New Roman" w:hAnsi="Times New Roman"/>
          <w:color w:val="0E0E0E"/>
          <w:sz w:val="24"/>
          <w:szCs w:val="24"/>
          <w:lang w:eastAsia="ru-RU"/>
        </w:rPr>
        <w:t xml:space="preserve">Вправе ли инвалид получить в аренду земельный участок на льготных </w:t>
      </w:r>
      <w:proofErr w:type="spellStart"/>
      <w:r w:rsidRPr="00922F11">
        <w:rPr>
          <w:rFonts w:ascii="Times New Roman" w:eastAsia="Times New Roman" w:hAnsi="Times New Roman"/>
          <w:color w:val="0E0E0E"/>
          <w:sz w:val="24"/>
          <w:szCs w:val="24"/>
          <w:lang w:eastAsia="ru-RU"/>
        </w:rPr>
        <w:t>условияхКак</w:t>
      </w:r>
      <w:proofErr w:type="spellEnd"/>
      <w:r w:rsidRPr="00922F11">
        <w:rPr>
          <w:rFonts w:ascii="Times New Roman" w:eastAsia="Times New Roman" w:hAnsi="Times New Roman"/>
          <w:color w:val="0E0E0E"/>
          <w:sz w:val="24"/>
          <w:szCs w:val="24"/>
          <w:lang w:eastAsia="ru-RU"/>
        </w:rPr>
        <w:t xml:space="preserve"> ветерану боевых действий получить в аренду земельный участок на льготных условиях</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w:t>
      </w:r>
      <w:hyperlink r:id="rId28" w:anchor="dst858" w:history="1">
        <w:r w:rsidRPr="00922F11">
          <w:rPr>
            <w:rFonts w:ascii="Times New Roman" w:eastAsia="Times New Roman" w:hAnsi="Times New Roman"/>
            <w:color w:val="1A0DAB"/>
            <w:sz w:val="24"/>
            <w:szCs w:val="24"/>
            <w:u w:val="single"/>
            <w:lang w:eastAsia="ru-RU"/>
          </w:rPr>
          <w:t>статьей 39.18</w:t>
        </w:r>
      </w:hyperlink>
      <w:r w:rsidRPr="00922F11">
        <w:rPr>
          <w:rFonts w:ascii="Times New Roman" w:eastAsia="Times New Roman" w:hAnsi="Times New Roman"/>
          <w:sz w:val="24"/>
          <w:szCs w:val="24"/>
          <w:lang w:eastAsia="ru-RU"/>
        </w:rPr>
        <w:t> настоящего Кодекса;</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w:t>
      </w:r>
      <w:r w:rsidRPr="00922F11">
        <w:rPr>
          <w:rFonts w:ascii="Times New Roman" w:eastAsia="Times New Roman" w:hAnsi="Times New Roman"/>
          <w:sz w:val="24"/>
          <w:szCs w:val="24"/>
          <w:lang w:eastAsia="ru-RU"/>
        </w:rPr>
        <w:lastRenderedPageBreak/>
        <w:t>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hyperlink r:id="rId29" w:anchor="dst100011" w:history="1">
        <w:r w:rsidRPr="00922F11">
          <w:rPr>
            <w:rFonts w:ascii="Times New Roman" w:eastAsia="Times New Roman" w:hAnsi="Times New Roman"/>
            <w:color w:val="1A0DAB"/>
            <w:sz w:val="24"/>
            <w:szCs w:val="24"/>
            <w:u w:val="single"/>
            <w:lang w:eastAsia="ru-RU"/>
          </w:rPr>
          <w:t>хозяйства</w:t>
        </w:r>
      </w:hyperlink>
      <w:r w:rsidRPr="00922F11">
        <w:rPr>
          <w:rFonts w:ascii="Times New Roman" w:eastAsia="Times New Roman" w:hAnsi="Times New Roman"/>
          <w:sz w:val="24"/>
          <w:szCs w:val="24"/>
          <w:lang w:eastAsia="ru-RU"/>
        </w:rPr>
        <w:t>;</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20) земельного участка, необходимого для проведения работ, связанных с пользованием недрами, </w:t>
      </w:r>
      <w:proofErr w:type="spellStart"/>
      <w:r w:rsidRPr="00922F11">
        <w:rPr>
          <w:rFonts w:ascii="Times New Roman" w:eastAsia="Times New Roman" w:hAnsi="Times New Roman"/>
          <w:sz w:val="24"/>
          <w:szCs w:val="24"/>
          <w:lang w:eastAsia="ru-RU"/>
        </w:rPr>
        <w:t>недропользователю</w:t>
      </w:r>
      <w:proofErr w:type="spellEnd"/>
      <w:r w:rsidRPr="00922F11">
        <w:rPr>
          <w:rFonts w:ascii="Times New Roman" w:eastAsia="Times New Roman" w:hAnsi="Times New Roman"/>
          <w:sz w:val="24"/>
          <w:szCs w:val="24"/>
          <w:lang w:eastAsia="ru-RU"/>
        </w:rPr>
        <w:t>;</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30" w:anchor="dst100011" w:history="1">
        <w:r w:rsidRPr="00922F11">
          <w:rPr>
            <w:rFonts w:ascii="Times New Roman" w:eastAsia="Times New Roman" w:hAnsi="Times New Roman"/>
            <w:color w:val="1A0DAB"/>
            <w:sz w:val="24"/>
            <w:szCs w:val="24"/>
            <w:u w:val="single"/>
            <w:lang w:eastAsia="ru-RU"/>
          </w:rPr>
          <w:t>форма</w:t>
        </w:r>
      </w:hyperlink>
      <w:r w:rsidRPr="00922F11">
        <w:rPr>
          <w:rFonts w:ascii="Times New Roman" w:eastAsia="Times New Roman" w:hAnsi="Times New Roman"/>
          <w:sz w:val="24"/>
          <w:szCs w:val="24"/>
          <w:lang w:eastAsia="ru-RU"/>
        </w:rPr>
        <w:t>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922F11">
        <w:rPr>
          <w:rFonts w:ascii="Times New Roman" w:eastAsia="Times New Roman" w:hAnsi="Times New Roman"/>
          <w:sz w:val="24"/>
          <w:szCs w:val="24"/>
          <w:lang w:eastAsia="ru-RU"/>
        </w:rPr>
        <w:t>муниципально</w:t>
      </w:r>
      <w:proofErr w:type="spellEnd"/>
      <w:r w:rsidRPr="00922F11">
        <w:rPr>
          <w:rFonts w:ascii="Times New Roman" w:eastAsia="Times New Roman" w:hAnsi="Times New Roman"/>
          <w:sz w:val="24"/>
          <w:szCs w:val="24"/>
          <w:lang w:eastAsia="ru-RU"/>
        </w:rPr>
        <w:t>-частном партнерстве, лицу, с которым заключены указанные соглашения;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A47EEC" w:rsidRPr="00922F11" w:rsidRDefault="00A47EEC" w:rsidP="00A47EEC">
      <w:pPr>
        <w:shd w:val="clear" w:color="auto" w:fill="FFFFFF"/>
        <w:spacing w:before="210" w:after="0" w:line="360" w:lineRule="atLeast"/>
        <w:rPr>
          <w:rFonts w:ascii="Times New Roman" w:eastAsia="Times New Roman" w:hAnsi="Times New Roman"/>
          <w:color w:val="828282"/>
          <w:sz w:val="24"/>
          <w:szCs w:val="24"/>
          <w:lang w:eastAsia="ru-RU"/>
        </w:rPr>
      </w:pP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922F11">
        <w:rPr>
          <w:rFonts w:ascii="Times New Roman" w:eastAsia="Times New Roman" w:hAnsi="Times New Roman"/>
          <w:sz w:val="24"/>
          <w:szCs w:val="24"/>
          <w:lang w:eastAsia="ru-RU"/>
        </w:rPr>
        <w:t>охотхозяйственное</w:t>
      </w:r>
      <w:proofErr w:type="spellEnd"/>
      <w:r w:rsidRPr="00922F11">
        <w:rPr>
          <w:rFonts w:ascii="Times New Roman" w:eastAsia="Times New Roman" w:hAnsi="Times New Roman"/>
          <w:sz w:val="24"/>
          <w:szCs w:val="24"/>
          <w:lang w:eastAsia="ru-RU"/>
        </w:rPr>
        <w:t xml:space="preserve"> соглашение;</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25) земельного участка для размещения водохранилищ и (или) гидротехнических сооружений, если размещение этих объектов предусмотрено документами </w:t>
      </w:r>
      <w:r w:rsidRPr="00922F11">
        <w:rPr>
          <w:rFonts w:ascii="Times New Roman" w:eastAsia="Times New Roman" w:hAnsi="Times New Roman"/>
          <w:sz w:val="24"/>
          <w:szCs w:val="24"/>
          <w:lang w:eastAsia="ru-RU"/>
        </w:rPr>
        <w:lastRenderedPageBreak/>
        <w:t>территориального планирования в качестве объектов федерального, регионального или местного значения;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29.1) земельного участка лицу, осуществляющему товарную </w:t>
      </w:r>
      <w:proofErr w:type="spellStart"/>
      <w:r w:rsidRPr="00922F11">
        <w:rPr>
          <w:rFonts w:ascii="Times New Roman" w:eastAsia="Times New Roman" w:hAnsi="Times New Roman"/>
          <w:sz w:val="24"/>
          <w:szCs w:val="24"/>
          <w:lang w:eastAsia="ru-RU"/>
        </w:rPr>
        <w:t>аквакультуру</w:t>
      </w:r>
      <w:proofErr w:type="spellEnd"/>
      <w:r w:rsidRPr="00922F11">
        <w:rPr>
          <w:rFonts w:ascii="Times New Roman" w:eastAsia="Times New Roman" w:hAnsi="Times New Roman"/>
          <w:sz w:val="24"/>
          <w:szCs w:val="24"/>
          <w:lang w:eastAsia="ru-RU"/>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w:t>
      </w:r>
      <w:proofErr w:type="gramStart"/>
      <w:r w:rsidRPr="00922F11">
        <w:rPr>
          <w:rFonts w:ascii="Times New Roman" w:eastAsia="Times New Roman" w:hAnsi="Times New Roman"/>
          <w:sz w:val="24"/>
          <w:szCs w:val="24"/>
          <w:lang w:eastAsia="ru-RU"/>
        </w:rPr>
        <w:t>размещения</w:t>
      </w:r>
      <w:proofErr w:type="gramEnd"/>
      <w:r w:rsidRPr="00922F11">
        <w:rPr>
          <w:rFonts w:ascii="Times New Roman" w:eastAsia="Times New Roman" w:hAnsi="Times New Roman"/>
          <w:sz w:val="24"/>
          <w:szCs w:val="24"/>
          <w:lang w:eastAsia="ru-RU"/>
        </w:rPr>
        <w:t xml:space="preserve"> которых приняты Правительством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922F11">
        <w:rPr>
          <w:rFonts w:ascii="Times New Roman" w:eastAsia="Times New Roman" w:hAnsi="Times New Roman"/>
          <w:sz w:val="24"/>
          <w:szCs w:val="24"/>
          <w:lang w:eastAsia="ru-RU"/>
        </w:rPr>
        <w:t>неустраненных</w:t>
      </w:r>
      <w:proofErr w:type="spellEnd"/>
      <w:r w:rsidRPr="00922F11">
        <w:rPr>
          <w:rFonts w:ascii="Times New Roman" w:eastAsia="Times New Roman" w:hAnsi="Times New Roman"/>
          <w:sz w:val="24"/>
          <w:szCs w:val="24"/>
          <w:lang w:eastAsia="ru-RU"/>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A47EEC" w:rsidRPr="00922F11" w:rsidRDefault="00A47EEC" w:rsidP="00A47EEC">
      <w:pPr>
        <w:shd w:val="clear" w:color="auto" w:fill="FFFFFF"/>
        <w:spacing w:before="210" w:after="0" w:line="360" w:lineRule="atLeast"/>
        <w:rPr>
          <w:rFonts w:ascii="Times New Roman" w:eastAsia="Times New Roman" w:hAnsi="Times New Roman"/>
          <w:color w:val="828282"/>
          <w:sz w:val="24"/>
          <w:szCs w:val="24"/>
          <w:lang w:eastAsia="ru-RU"/>
        </w:rPr>
      </w:pP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32) земельного участка арендатору (за исключением арендаторов земельных участков, указанных в </w:t>
      </w:r>
      <w:hyperlink r:id="rId31" w:anchor="dst498" w:history="1">
        <w:r w:rsidRPr="00922F11">
          <w:rPr>
            <w:rFonts w:ascii="Times New Roman" w:eastAsia="Times New Roman" w:hAnsi="Times New Roman"/>
            <w:color w:val="1A0DAB"/>
            <w:sz w:val="24"/>
            <w:szCs w:val="24"/>
            <w:u w:val="single"/>
            <w:lang w:eastAsia="ru-RU"/>
          </w:rPr>
          <w:t>подпункте 31</w:t>
        </w:r>
      </w:hyperlink>
      <w:r w:rsidRPr="00922F11">
        <w:rPr>
          <w:rFonts w:ascii="Times New Roman" w:eastAsia="Times New Roman" w:hAnsi="Times New Roman"/>
          <w:sz w:val="24"/>
          <w:szCs w:val="24"/>
          <w:lang w:eastAsia="ru-RU"/>
        </w:rPr>
        <w:t> настоящего пункта), если этот арендатор имеет право на заключение нового договора аренды такого земельного участка в соответствии с </w:t>
      </w:r>
      <w:hyperlink r:id="rId32" w:anchor="dst500" w:history="1">
        <w:r w:rsidRPr="00922F11">
          <w:rPr>
            <w:rFonts w:ascii="Times New Roman" w:eastAsia="Times New Roman" w:hAnsi="Times New Roman"/>
            <w:color w:val="1A0DAB"/>
            <w:sz w:val="24"/>
            <w:szCs w:val="24"/>
            <w:u w:val="single"/>
            <w:lang w:eastAsia="ru-RU"/>
          </w:rPr>
          <w:t>пунктами 3</w:t>
        </w:r>
      </w:hyperlink>
      <w:r w:rsidRPr="00922F11">
        <w:rPr>
          <w:rFonts w:ascii="Times New Roman" w:eastAsia="Times New Roman" w:hAnsi="Times New Roman"/>
          <w:sz w:val="24"/>
          <w:szCs w:val="24"/>
          <w:lang w:eastAsia="ru-RU"/>
        </w:rPr>
        <w:t> и </w:t>
      </w:r>
      <w:hyperlink r:id="rId33" w:anchor="dst503" w:history="1">
        <w:r w:rsidRPr="00922F11">
          <w:rPr>
            <w:rFonts w:ascii="Times New Roman" w:eastAsia="Times New Roman" w:hAnsi="Times New Roman"/>
            <w:color w:val="1A0DAB"/>
            <w:sz w:val="24"/>
            <w:szCs w:val="24"/>
            <w:u w:val="single"/>
            <w:lang w:eastAsia="ru-RU"/>
          </w:rPr>
          <w:t>4</w:t>
        </w:r>
      </w:hyperlink>
      <w:r w:rsidRPr="00922F11">
        <w:rPr>
          <w:rFonts w:ascii="Times New Roman" w:eastAsia="Times New Roman" w:hAnsi="Times New Roman"/>
          <w:sz w:val="24"/>
          <w:szCs w:val="24"/>
          <w:lang w:eastAsia="ru-RU"/>
        </w:rPr>
        <w:t> настоящей статьи;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33) утратил силу. - Федеральный </w:t>
      </w:r>
      <w:hyperlink r:id="rId34" w:anchor="dst100009" w:history="1">
        <w:r w:rsidRPr="00922F11">
          <w:rPr>
            <w:rFonts w:ascii="Times New Roman" w:eastAsia="Times New Roman" w:hAnsi="Times New Roman"/>
            <w:color w:val="1A0DAB"/>
            <w:sz w:val="24"/>
            <w:szCs w:val="24"/>
            <w:u w:val="single"/>
            <w:lang w:eastAsia="ru-RU"/>
          </w:rPr>
          <w:t>закон</w:t>
        </w:r>
      </w:hyperlink>
      <w:r w:rsidRPr="00922F11">
        <w:rPr>
          <w:rFonts w:ascii="Times New Roman" w:eastAsia="Times New Roman" w:hAnsi="Times New Roman"/>
          <w:sz w:val="24"/>
          <w:szCs w:val="24"/>
          <w:lang w:eastAsia="ru-RU"/>
        </w:rPr>
        <w:t> от 15.10.2020 N 318-ФЗ;</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34) земельного участка гражданину в соответствии с Федеральным </w:t>
      </w:r>
      <w:hyperlink r:id="rId35"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35) земельного участка в соответствии с Федеральным </w:t>
      </w:r>
      <w:hyperlink r:id="rId36"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24 июля 2008 года N 161-ФЗ "О содействии развитию жилищного строительства";</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37"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xml:space="preserve"> Российской Федерации от 15 апреля 1993 года N 4802-1 "О статусе столицы </w:t>
      </w:r>
      <w:r w:rsidRPr="00922F11">
        <w:rPr>
          <w:rFonts w:ascii="Times New Roman" w:eastAsia="Times New Roman" w:hAnsi="Times New Roman"/>
          <w:sz w:val="24"/>
          <w:szCs w:val="24"/>
          <w:lang w:eastAsia="ru-RU"/>
        </w:rPr>
        <w:lastRenderedPageBreak/>
        <w:t>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38"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39"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"Об инновационных научно-технологических центрах и о внесении изменений в отдельные законодательные акты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w:t>
      </w:r>
      <w:hyperlink r:id="rId40"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39) земельного участка для осуществления лицом, получившим статус резидента Арктической зоны Российской Федерации в соответствии с Федеральным </w:t>
      </w:r>
      <w:hyperlink r:id="rId41" w:anchor="dst100170"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r:id="rId42" w:anchor="dst100011"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41) земельного участка публично-правовой компании "Фонд развития территорий" для осуществления функций и полномочий, предусмотренных Федеральным </w:t>
      </w:r>
      <w:hyperlink r:id="rId43"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44"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45" w:history="1">
        <w:r w:rsidRPr="00922F11">
          <w:rPr>
            <w:rFonts w:ascii="Times New Roman" w:eastAsia="Times New Roman" w:hAnsi="Times New Roman"/>
            <w:color w:val="1A0DAB"/>
            <w:sz w:val="24"/>
            <w:szCs w:val="24"/>
            <w:u w:val="single"/>
            <w:lang w:eastAsia="ru-RU"/>
          </w:rPr>
          <w:t>кодексом</w:t>
        </w:r>
      </w:hyperlink>
      <w:r w:rsidRPr="00922F11">
        <w:rPr>
          <w:rFonts w:ascii="Times New Roman" w:eastAsia="Times New Roman" w:hAnsi="Times New Roman"/>
          <w:sz w:val="24"/>
          <w:szCs w:val="24"/>
          <w:lang w:eastAsia="ru-RU"/>
        </w:rPr>
        <w:t> Российской Федерации, а также в случае, если земельные участки (права на них) отсутствуют у застройщика, признанного несостоятельным (банкротом);</w:t>
      </w:r>
    </w:p>
    <w:p w:rsidR="00A47EEC" w:rsidRPr="00922F11" w:rsidRDefault="00A47EEC" w:rsidP="00A47EEC">
      <w:pPr>
        <w:spacing w:after="0" w:line="240" w:lineRule="auto"/>
        <w:rPr>
          <w:rFonts w:ascii="Times New Roman" w:eastAsia="Times New Roman" w:hAnsi="Times New Roman"/>
          <w:sz w:val="24"/>
          <w:szCs w:val="24"/>
          <w:lang w:eastAsia="ru-RU"/>
        </w:rPr>
      </w:pPr>
      <w:r w:rsidRPr="00922F11">
        <w:rPr>
          <w:rFonts w:ascii="Times New Roman" w:eastAsia="Times New Roman" w:hAnsi="Times New Roman"/>
          <w:sz w:val="24"/>
          <w:szCs w:val="24"/>
          <w:lang w:eastAsia="ru-RU"/>
        </w:rPr>
        <w:t>42) земельного участка публично-правовой компании "Фонд развития территорий" по основаниям, предусмотренным Федеральным </w:t>
      </w:r>
      <w:hyperlink r:id="rId46" w:history="1">
        <w:r w:rsidRPr="00922F11">
          <w:rPr>
            <w:rFonts w:ascii="Times New Roman" w:eastAsia="Times New Roman" w:hAnsi="Times New Roman"/>
            <w:color w:val="1A0DAB"/>
            <w:sz w:val="24"/>
            <w:szCs w:val="24"/>
            <w:u w:val="single"/>
            <w:lang w:eastAsia="ru-RU"/>
          </w:rPr>
          <w:t>законом</w:t>
        </w:r>
      </w:hyperlink>
      <w:r w:rsidRPr="00922F11">
        <w:rPr>
          <w:rFonts w:ascii="Times New Roman" w:eastAsia="Times New Roman" w:hAnsi="Times New Roman"/>
          <w:sz w:val="24"/>
          <w:szCs w:val="24"/>
          <w:lang w:eastAsia="ru-RU"/>
        </w:rPr>
        <w:t> от 26 октября 2002 года N 127-ФЗ "О несостоятельности (банкротстве)";</w:t>
      </w:r>
    </w:p>
    <w:p w:rsidR="00A47EEC" w:rsidRPr="005B083C" w:rsidRDefault="00A47EEC" w:rsidP="00BA39B3">
      <w:pPr>
        <w:pStyle w:val="a4"/>
        <w:jc w:val="both"/>
        <w:rPr>
          <w:rFonts w:ascii="Arial" w:hAnsi="Arial" w:cs="Arial"/>
          <w:sz w:val="24"/>
          <w:szCs w:val="24"/>
          <w:lang w:eastAsia="ru-RU"/>
        </w:rPr>
      </w:pPr>
    </w:p>
    <w:p w:rsidR="00BA39B3" w:rsidRPr="005B083C" w:rsidRDefault="00BA39B3" w:rsidP="00BA39B3">
      <w:pPr>
        <w:pStyle w:val="a4"/>
        <w:jc w:val="both"/>
        <w:rPr>
          <w:rFonts w:ascii="Arial" w:hAnsi="Arial" w:cs="Arial"/>
          <w:sz w:val="24"/>
          <w:szCs w:val="24"/>
          <w:lang w:eastAsia="ru-RU"/>
        </w:rPr>
      </w:pPr>
      <w:r w:rsidRPr="005B083C">
        <w:rPr>
          <w:rFonts w:ascii="Arial" w:hAnsi="Arial" w:cs="Arial"/>
          <w:sz w:val="24"/>
          <w:szCs w:val="24"/>
          <w:lang w:eastAsia="ru-RU"/>
        </w:rPr>
        <w:lastRenderedPageBreak/>
        <w:t>1.4. Заявитель, являющийся арендатором земельного участка, имеет право на заключение нового договора аренды земельного участка без проведения торгов в случаях, если земельный участок предоставлен заявителю в аренду без проведения торгов (за исключением случаев, предусмотренных пунктами 13, 14, 20 статьи 39.12 ЗК РФ) либо земельный участок предоставлен гражданину на аукционе для ведения садоводства при наличии в совокупности следующих условий:</w:t>
      </w:r>
    </w:p>
    <w:p w:rsidR="00BA39B3" w:rsidRPr="005B083C" w:rsidRDefault="00BA39B3" w:rsidP="00BA39B3">
      <w:pPr>
        <w:pStyle w:val="a4"/>
        <w:jc w:val="both"/>
        <w:rPr>
          <w:rFonts w:ascii="Arial" w:hAnsi="Arial" w:cs="Arial"/>
          <w:sz w:val="24"/>
          <w:szCs w:val="24"/>
          <w:lang w:eastAsia="ru-RU"/>
        </w:rPr>
      </w:pPr>
      <w:r w:rsidRPr="005B083C">
        <w:rPr>
          <w:rFonts w:ascii="Arial" w:hAnsi="Arial" w:cs="Arial"/>
          <w:sz w:val="24"/>
          <w:szCs w:val="24"/>
          <w:lang w:eastAsia="ru-RU"/>
        </w:rPr>
        <w:t>1.4.1. Заявление о заключении нового договора аренды такого земельного участка подано заявителем до дня истечения срока действия ранее заключенного договора аренды земельного участка.</w:t>
      </w:r>
    </w:p>
    <w:p w:rsidR="00BA39B3" w:rsidRPr="005B083C" w:rsidRDefault="00BA39B3" w:rsidP="00BA39B3">
      <w:pPr>
        <w:pStyle w:val="a4"/>
        <w:jc w:val="both"/>
        <w:rPr>
          <w:rFonts w:ascii="Arial" w:hAnsi="Arial" w:cs="Arial"/>
          <w:sz w:val="24"/>
          <w:szCs w:val="24"/>
          <w:lang w:eastAsia="ru-RU"/>
        </w:rPr>
      </w:pPr>
      <w:r w:rsidRPr="005B083C">
        <w:rPr>
          <w:rFonts w:ascii="Arial" w:hAnsi="Arial" w:cs="Arial"/>
          <w:sz w:val="24"/>
          <w:szCs w:val="24"/>
          <w:lang w:eastAsia="ru-RU"/>
        </w:rPr>
        <w:t>1.4.2. Исключительным правом на приобретение такого земельного участка в случаях, предусмотренных ЗК РФ, другими федеральными законами, не обладает иное лицо.</w:t>
      </w:r>
    </w:p>
    <w:p w:rsidR="00BA39B3" w:rsidRPr="005B083C" w:rsidRDefault="00BA39B3" w:rsidP="00BA39B3">
      <w:pPr>
        <w:pStyle w:val="a4"/>
        <w:jc w:val="both"/>
        <w:rPr>
          <w:rFonts w:ascii="Arial" w:hAnsi="Arial" w:cs="Arial"/>
          <w:sz w:val="24"/>
          <w:szCs w:val="24"/>
          <w:lang w:eastAsia="ru-RU"/>
        </w:rPr>
      </w:pPr>
      <w:r w:rsidRPr="005B083C">
        <w:rPr>
          <w:rFonts w:ascii="Arial" w:hAnsi="Arial" w:cs="Arial"/>
          <w:sz w:val="24"/>
          <w:szCs w:val="24"/>
          <w:lang w:eastAsia="ru-RU"/>
        </w:rPr>
        <w:t>1.4.3. Ранее заключенный договор аренды такого земельного участка не был расторгнут с заявителем по основаниям, предусмотренным пунктами 1, 2 статьи 46 ЗК РФ.</w:t>
      </w:r>
    </w:p>
    <w:p w:rsidR="00BA39B3" w:rsidRPr="005B083C" w:rsidRDefault="00BA39B3" w:rsidP="00BA39B3">
      <w:pPr>
        <w:pStyle w:val="a4"/>
        <w:jc w:val="both"/>
        <w:rPr>
          <w:rFonts w:ascii="Arial" w:hAnsi="Arial" w:cs="Arial"/>
          <w:sz w:val="24"/>
          <w:szCs w:val="24"/>
          <w:lang w:eastAsia="ru-RU"/>
        </w:rPr>
      </w:pPr>
      <w:r w:rsidRPr="005B083C">
        <w:rPr>
          <w:rFonts w:ascii="Arial" w:hAnsi="Arial" w:cs="Arial"/>
          <w:sz w:val="24"/>
          <w:szCs w:val="24"/>
          <w:lang w:eastAsia="ru-RU"/>
        </w:rPr>
        <w:t>1.4.4. На момент заключения нового договора аренды такого земельного участка имеются предусмотренные подпунктами 1.3.1 - 1.3.30 административного регламента основания для предоставления без проведения торгов земельного участка, договор аренды которого был заключен без проведения торгов.</w:t>
      </w:r>
    </w:p>
    <w:p w:rsidR="00BA39B3" w:rsidRPr="005B083C" w:rsidRDefault="00BA39B3" w:rsidP="00BA39B3">
      <w:pPr>
        <w:pStyle w:val="a4"/>
        <w:rPr>
          <w:rFonts w:ascii="Arial" w:hAnsi="Arial" w:cs="Arial"/>
          <w:sz w:val="24"/>
          <w:szCs w:val="24"/>
          <w:lang w:eastAsia="ru-RU"/>
        </w:rPr>
      </w:pPr>
      <w:r w:rsidRPr="005B083C">
        <w:rPr>
          <w:rFonts w:ascii="Arial" w:hAnsi="Arial" w:cs="Arial"/>
          <w:sz w:val="24"/>
          <w:szCs w:val="24"/>
          <w:lang w:eastAsia="ru-RU"/>
        </w:rPr>
        <w:t>1.5.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r w:rsidRPr="005B083C">
        <w:rPr>
          <w:rFonts w:ascii="Arial" w:hAnsi="Arial" w:cs="Arial"/>
          <w:sz w:val="24"/>
          <w:szCs w:val="24"/>
          <w:lang w:eastAsia="ru-RU"/>
        </w:rPr>
        <w:br/>
        <w:t>1.5.1.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 или расположенного на территории города Новосибирска на землях, государственная собственность на которые не разграничена.</w:t>
      </w:r>
      <w:r w:rsidRPr="005B083C">
        <w:rPr>
          <w:rFonts w:ascii="Arial" w:hAnsi="Arial" w:cs="Arial"/>
          <w:sz w:val="24"/>
          <w:szCs w:val="24"/>
          <w:lang w:eastAsia="ru-RU"/>
        </w:rPr>
        <w:br/>
        <w:t>1.5.2. Собственнику объекта незавершенного строительства, за исключением указанного в подпункте 1.5.1 административного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проведения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r w:rsidRPr="005B083C">
        <w:rPr>
          <w:rFonts w:ascii="Arial" w:hAnsi="Arial" w:cs="Arial"/>
          <w:sz w:val="24"/>
          <w:szCs w:val="24"/>
          <w:lang w:eastAsia="ru-RU"/>
        </w:rPr>
        <w:br/>
        <w:t>1.6. Действие административного регламента не распространяется на отношения по предоставлению в аренду без проведения торгов земельных участков гражданам для индивидуального жилищного строительства, ведения личного подсобного хозяйства в границах сельского поселения, садоводства или осуществления крестьянским (фермерским) хозяйством его деятельности в соответствии со статьей 39.18 ЗК РФ, а также земельных участков в случае, если такие земельные участки предстоит образовать.</w:t>
      </w:r>
      <w:r w:rsidRPr="005B083C">
        <w:rPr>
          <w:rFonts w:ascii="Arial" w:hAnsi="Arial" w:cs="Arial"/>
          <w:sz w:val="24"/>
          <w:szCs w:val="24"/>
          <w:lang w:eastAsia="ru-RU"/>
        </w:rPr>
        <w:br/>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000000"/>
          <w:spacing w:val="2"/>
          <w:sz w:val="24"/>
          <w:szCs w:val="24"/>
          <w:lang w:eastAsia="ru-RU"/>
        </w:rPr>
      </w:pPr>
      <w:r w:rsidRPr="005B083C">
        <w:rPr>
          <w:rFonts w:ascii="Arial" w:eastAsia="Times New Roman" w:hAnsi="Arial" w:cs="Arial"/>
          <w:b/>
          <w:bCs/>
          <w:color w:val="000000"/>
          <w:spacing w:val="2"/>
          <w:sz w:val="24"/>
          <w:szCs w:val="24"/>
          <w:lang w:eastAsia="ru-RU"/>
        </w:rPr>
        <w:t>2. Стандарт предоставления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lastRenderedPageBreak/>
        <w:br/>
        <w:t>2.1. Наименование муниципальной услуги: предоставление земельных участков в аренду без проведения торгов</w:t>
      </w:r>
    </w:p>
    <w:p w:rsidR="00BA39B3" w:rsidRPr="005B083C" w:rsidRDefault="00BA39B3" w:rsidP="00BA39B3">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2.2. Муниципальная услуга предоставляется администрацией сельского поселения.</w:t>
      </w:r>
      <w:r w:rsidRPr="005B083C">
        <w:rPr>
          <w:rFonts w:ascii="Arial" w:eastAsia="Times New Roman" w:hAnsi="Arial" w:cs="Arial"/>
          <w:color w:val="2D2D2D"/>
          <w:spacing w:val="2"/>
          <w:sz w:val="24"/>
          <w:szCs w:val="24"/>
          <w:lang w:eastAsia="ru-RU"/>
        </w:rPr>
        <w:br/>
        <w:t>2.3. Результатом предоставления муниципальной услуги является выдача (направление) заявителю проекта договора аренды земельного участка (далее - проект договора) либо отказ в предоставлении муниципальной услуги по основаниям, указанным в пункте 2.13 административного регламента.</w:t>
      </w:r>
      <w:r w:rsidRPr="005B083C">
        <w:rPr>
          <w:rFonts w:ascii="Arial" w:eastAsia="Times New Roman" w:hAnsi="Arial" w:cs="Arial"/>
          <w:color w:val="2D2D2D"/>
          <w:spacing w:val="2"/>
          <w:sz w:val="24"/>
          <w:szCs w:val="24"/>
          <w:lang w:eastAsia="ru-RU"/>
        </w:rPr>
        <w:br/>
        <w:t>Отказ в предоставлении муниципальной услуги оформляется уведомлением об отказе в предоставлении земельного участка в аренду без проведения торгов, в котором указывается основание отказа.</w:t>
      </w:r>
    </w:p>
    <w:p w:rsidR="00A47EEC" w:rsidRPr="000904B0" w:rsidRDefault="00BA39B3" w:rsidP="00A47EEC">
      <w:pPr>
        <w:pStyle w:val="a8"/>
        <w:shd w:val="clear" w:color="auto" w:fill="FFFFFF"/>
        <w:spacing w:before="210" w:beforeAutospacing="0" w:after="0" w:afterAutospacing="0"/>
        <w:ind w:firstLine="540"/>
        <w:rPr>
          <w:color w:val="000000"/>
        </w:rPr>
      </w:pPr>
      <w:r w:rsidRPr="005B083C">
        <w:rPr>
          <w:rFonts w:ascii="Arial" w:hAnsi="Arial" w:cs="Arial"/>
          <w:color w:val="2D2D2D"/>
          <w:spacing w:val="2"/>
        </w:rPr>
        <w:t xml:space="preserve">2.4. </w:t>
      </w:r>
      <w:r w:rsidR="00A47EEC" w:rsidRPr="000904B0">
        <w:rPr>
          <w:bCs/>
          <w:color w:val="000000"/>
        </w:rPr>
        <w:t xml:space="preserve"> В</w:t>
      </w:r>
      <w:r w:rsidR="00A47EEC" w:rsidRPr="000904B0">
        <w:rPr>
          <w:color w:val="000000"/>
        </w:rPr>
        <w:t>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A47EEC" w:rsidRPr="000904B0" w:rsidRDefault="00A47EEC" w:rsidP="00A47EE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0904B0">
        <w:rPr>
          <w:rFonts w:ascii="Times New Roman" w:eastAsia="Times New Roman" w:hAnsi="Times New Roman"/>
          <w:sz w:val="24"/>
          <w:szCs w:val="24"/>
          <w:lang w:eastAsia="ru-RU"/>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A47EEC" w:rsidRPr="000904B0" w:rsidRDefault="00A47EEC" w:rsidP="00A47EE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0904B0">
        <w:rPr>
          <w:rFonts w:ascii="Times New Roman" w:eastAsia="Times New Roman" w:hAnsi="Times New Roman"/>
          <w:sz w:val="24"/>
          <w:szCs w:val="24"/>
          <w:lang w:eastAsia="ru-RU"/>
        </w:rPr>
        <w:t>) цель использования земельного участка;</w:t>
      </w:r>
    </w:p>
    <w:p w:rsidR="00A47EEC" w:rsidRPr="000904B0" w:rsidRDefault="00A47EEC" w:rsidP="00A47EE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0904B0">
        <w:rPr>
          <w:rFonts w:ascii="Times New Roman" w:eastAsia="Times New Roman" w:hAnsi="Times New Roman"/>
          <w:sz w:val="24"/>
          <w:szCs w:val="24"/>
          <w:lang w:eastAsia="ru-RU"/>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A47EEC" w:rsidRPr="000904B0" w:rsidRDefault="00A47EEC" w:rsidP="00A47EE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0904B0">
        <w:rPr>
          <w:rFonts w:ascii="Times New Roman" w:eastAsia="Times New Roman" w:hAnsi="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A47EEC" w:rsidRDefault="00A47EEC" w:rsidP="00A47EE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0904B0">
        <w:rPr>
          <w:rFonts w:ascii="Times New Roman" w:eastAsia="Times New Roman" w:hAnsi="Times New Roman"/>
          <w:sz w:val="24"/>
          <w:szCs w:val="24"/>
          <w:lang w:eastAsia="ru-RU"/>
        </w:rPr>
        <w:t>) почтовый адрес и (или) адрес электронн</w:t>
      </w:r>
      <w:r>
        <w:rPr>
          <w:rFonts w:ascii="Times New Roman" w:eastAsia="Times New Roman" w:hAnsi="Times New Roman"/>
          <w:sz w:val="24"/>
          <w:szCs w:val="24"/>
          <w:lang w:eastAsia="ru-RU"/>
        </w:rPr>
        <w:t>ой почты для связи с заявителем».</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t>2.5. Перечень нормативных правовых актов Российской Федерации, Новосибирской области и муниципальных правовых актов сельского поселения,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сельского поселения в информационно-телеко</w:t>
      </w:r>
      <w:r w:rsidR="00721196" w:rsidRPr="005B083C">
        <w:rPr>
          <w:rFonts w:ascii="Arial" w:eastAsia="Times New Roman" w:hAnsi="Arial" w:cs="Arial"/>
          <w:color w:val="2D2D2D"/>
          <w:spacing w:val="2"/>
          <w:sz w:val="24"/>
          <w:szCs w:val="24"/>
          <w:lang w:eastAsia="ru-RU"/>
        </w:rPr>
        <w:t xml:space="preserve">ммуникационной сети «Интернет» </w:t>
      </w:r>
      <w:r w:rsidRPr="005B083C">
        <w:rPr>
          <w:rFonts w:ascii="Arial" w:eastAsia="Times New Roman" w:hAnsi="Arial" w:cs="Arial"/>
          <w:color w:val="2D2D2D"/>
          <w:spacing w:val="2"/>
          <w:sz w:val="24"/>
          <w:szCs w:val="24"/>
          <w:lang w:eastAsia="ru-RU"/>
        </w:rPr>
        <w:t xml:space="preserve">далее - официальный сайт администрации сельского поселения),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(www.gosuslugi.ru, </w:t>
      </w:r>
      <w:hyperlink r:id="rId47" w:history="1">
        <w:r w:rsidRPr="005B083C">
          <w:rPr>
            <w:rStyle w:val="a3"/>
            <w:rFonts w:ascii="Arial" w:eastAsia="Times New Roman" w:hAnsi="Arial" w:cs="Arial"/>
            <w:color w:val="000000"/>
            <w:spacing w:val="2"/>
            <w:sz w:val="24"/>
            <w:szCs w:val="24"/>
            <w:lang w:eastAsia="ru-RU"/>
          </w:rPr>
          <w:t>www.госуслуги.рф</w:t>
        </w:r>
      </w:hyperlink>
      <w:r w:rsidRPr="005B083C">
        <w:rPr>
          <w:rFonts w:ascii="Arial" w:eastAsia="Times New Roman" w:hAnsi="Arial" w:cs="Arial"/>
          <w:color w:val="2D2D2D"/>
          <w:spacing w:val="2"/>
          <w:sz w:val="24"/>
          <w:szCs w:val="24"/>
          <w:lang w:eastAsia="ru-RU"/>
        </w:rPr>
        <w:t>).</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2.6. Документы, необходимые для предоставления муниципальной услуги, подаются в письменной форме: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на бумажном носителе лично в администрацию сельского поселения;</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xml:space="preserve">- в форме электронного документа путем направления в администрацию сельского поселения с использованием информационно-телекоммуникационной сети «Интернет», в том числе через Единый портал государственных и муниципальных услуг, с соблюдением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предварительном согласовании </w:t>
      </w:r>
      <w:r w:rsidRPr="005B083C">
        <w:rPr>
          <w:rFonts w:ascii="Arial" w:eastAsia="Times New Roman" w:hAnsi="Arial" w:cs="Arial"/>
          <w:color w:val="2D2D2D"/>
          <w:spacing w:val="2"/>
          <w:sz w:val="24"/>
          <w:szCs w:val="24"/>
          <w:lang w:eastAsia="ru-RU"/>
        </w:rPr>
        <w:lastRenderedPageBreak/>
        <w:t>предоставления земельного участка, находящегося в муниципальной собственности, заявления о предоставлении земельного участка, находящегося в муниципальной собственности, и заявления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Министерства экономического развития Российской Федерации от 14.01.2015 № 7 (далее - Порядок, утвержденный приказом Минэкономразвития РФ № 7). 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w:t>
      </w:r>
      <w:r w:rsidRPr="005B083C">
        <w:rPr>
          <w:rFonts w:ascii="Arial" w:eastAsia="Times New Roman" w:hAnsi="Arial" w:cs="Arial"/>
          <w:color w:val="2D2D2D"/>
          <w:spacing w:val="2"/>
          <w:sz w:val="24"/>
          <w:szCs w:val="24"/>
          <w:lang w:eastAsia="ru-RU"/>
        </w:rPr>
        <w:br/>
        <w:t>При предоставлении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2.7. Для предоставления муниципальной услуги заявитель (представитель заявителя) представляет следующие документы:</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2.7.1. Заявление по образцу согласно приложению 1 к административному регламенту. В заявлении указываются:</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фамилия, имя, отчество (при наличии), место жительства заявителя и реквизиты документа, удостоверяющего личность заявителя (для гражданина);</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кадастровый номер испрашиваемого земельного участка;</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основание предоставления земельного участка без проведения торгов из числа предусмотренных пунктом 1.3 административного регламента оснований;</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реквизиты решения об изъятии земельного участка для муниципальных нужд в случае, если земельный участок предоставляется взамен земельного участка, изымаемого для муниципальных нужд;</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цель использования земельного участка;</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lastRenderedPageBreak/>
        <w:t xml:space="preserve"> </w:t>
      </w:r>
      <w:r w:rsidRPr="005B083C">
        <w:rPr>
          <w:rFonts w:ascii="Arial" w:eastAsia="Times New Roman" w:hAnsi="Arial" w:cs="Arial"/>
          <w:color w:val="2D2D2D"/>
          <w:spacing w:val="2"/>
          <w:sz w:val="24"/>
          <w:szCs w:val="24"/>
          <w:lang w:eastAsia="ru-RU"/>
        </w:rPr>
        <w:tab/>
        <w:t>- почтовый адрес и (или) адрес электронной почты для связи с заявителем.</w:t>
      </w:r>
      <w:r w:rsidRPr="005B083C">
        <w:rPr>
          <w:rFonts w:ascii="Arial" w:eastAsia="Times New Roman" w:hAnsi="Arial" w:cs="Arial"/>
          <w:color w:val="2D2D2D"/>
          <w:spacing w:val="2"/>
          <w:sz w:val="24"/>
          <w:szCs w:val="24"/>
          <w:lang w:eastAsia="ru-RU"/>
        </w:rPr>
        <w:br/>
        <w:t>Заявление в форме электронного документа должно соответствовать требованиям Порядка, утвержденного приказом Минэкономразвития РФ       № 7. </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2.7.2. Документ, удостоверяющий личность заявителя (представителя заявителя) (представление указанного в настоящем подпункте документа не требуется в случае представления заявления посредством отправки через личный кабинет на Едином портале государственных и муниципальных услуг, а также если заявление подписано усиленной квалифицированной электронной подписью).</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2.7.3. Документы, предусмотренные подпунктами 2.7.3.1 - 2.7.3.3 административного регламента, если указанные документы не направлялись в администрацию сельского поселения с заявлением о предварительном согласовании предоставления испрашиваемого земельного участка, по итогам </w:t>
      </w:r>
      <w:proofErr w:type="gramStart"/>
      <w:r w:rsidRPr="005B083C">
        <w:rPr>
          <w:rFonts w:ascii="Arial" w:eastAsia="Times New Roman" w:hAnsi="Arial" w:cs="Arial"/>
          <w:color w:val="2D2D2D"/>
          <w:spacing w:val="2"/>
          <w:sz w:val="24"/>
          <w:szCs w:val="24"/>
          <w:lang w:eastAsia="ru-RU"/>
        </w:rPr>
        <w:t>рассмотрения</w:t>
      </w:r>
      <w:proofErr w:type="gramEnd"/>
      <w:r w:rsidRPr="005B083C">
        <w:rPr>
          <w:rFonts w:ascii="Arial" w:eastAsia="Times New Roman" w:hAnsi="Arial" w:cs="Arial"/>
          <w:color w:val="2D2D2D"/>
          <w:spacing w:val="2"/>
          <w:sz w:val="24"/>
          <w:szCs w:val="24"/>
          <w:lang w:eastAsia="ru-RU"/>
        </w:rPr>
        <w:t xml:space="preserve"> которого принято решение о предварительном согласовании предоставления земельного участка:</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2.7.3.1. Документы, подтверждающие право заявителя на приобретение земельного участка без проведения торгов, предусмотренные графой 5 таблицы перечня документов, приведенного в приложении 2 к административному регламенту.</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2.7.3.2. Документы, подтверждающие полномочия представителя заявителя (в случае если с заявлением обращается представитель заявителя</w:t>
      </w:r>
      <w:proofErr w:type="gramStart"/>
      <w:r w:rsidRPr="005B083C">
        <w:rPr>
          <w:rFonts w:ascii="Arial" w:eastAsia="Times New Roman" w:hAnsi="Arial" w:cs="Arial"/>
          <w:color w:val="2D2D2D"/>
          <w:spacing w:val="2"/>
          <w:sz w:val="24"/>
          <w:szCs w:val="24"/>
          <w:lang w:eastAsia="ru-RU"/>
        </w:rPr>
        <w:t>).</w:t>
      </w:r>
      <w:r w:rsidRPr="005B083C">
        <w:rPr>
          <w:rFonts w:ascii="Arial" w:eastAsia="Times New Roman" w:hAnsi="Arial" w:cs="Arial"/>
          <w:color w:val="2D2D2D"/>
          <w:spacing w:val="2"/>
          <w:sz w:val="24"/>
          <w:szCs w:val="24"/>
          <w:lang w:eastAsia="ru-RU"/>
        </w:rPr>
        <w:br/>
        <w:t>2.7.3.3</w:t>
      </w:r>
      <w:proofErr w:type="gramEnd"/>
      <w:r w:rsidRPr="005B083C">
        <w:rPr>
          <w:rFonts w:ascii="Arial" w:eastAsia="Times New Roman" w:hAnsi="Arial" w:cs="Arial"/>
          <w:color w:val="2D2D2D"/>
          <w:spacing w:val="2"/>
          <w:sz w:val="24"/>
          <w:szCs w:val="24"/>
          <w:lang w:eastAsia="ru-RU"/>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2.7.4. Документы, подтверждающие получение согласия лица, не являющегося заявителем, на обработку его персональных данных, если в соответствии с </w:t>
      </w:r>
      <w:hyperlink r:id="rId48" w:history="1">
        <w:r w:rsidRPr="005B083C">
          <w:rPr>
            <w:rStyle w:val="a3"/>
            <w:rFonts w:ascii="Arial" w:eastAsia="Times New Roman" w:hAnsi="Arial" w:cs="Arial"/>
            <w:color w:val="000000"/>
            <w:spacing w:val="2"/>
            <w:sz w:val="24"/>
            <w:szCs w:val="24"/>
            <w:u w:val="none"/>
            <w:lang w:eastAsia="ru-RU"/>
          </w:rPr>
          <w:t>Федеральным законом от 27.07.2006 № 152-ФЗ «О персональных данных»</w:t>
        </w:r>
      </w:hyperlink>
      <w:r w:rsidRPr="005B083C">
        <w:rPr>
          <w:rFonts w:ascii="Arial" w:eastAsia="Times New Roman" w:hAnsi="Arial" w:cs="Arial"/>
          <w:color w:val="2D2D2D"/>
          <w:spacing w:val="2"/>
          <w:sz w:val="24"/>
          <w:szCs w:val="24"/>
          <w:lang w:eastAsia="ru-RU"/>
        </w:rPr>
        <w:t>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2.8.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сельского поселения, запрашиваются документы (их копии или сведения, содержащиеся в них), предусмотренные графой 6 таблицы перечня документов, приведенного в приложении 2 к административному регламенту, если заявитель не представил их самостоятельно.</w:t>
      </w:r>
      <w:r w:rsidRPr="005B083C">
        <w:rPr>
          <w:rFonts w:ascii="Arial" w:eastAsia="Times New Roman" w:hAnsi="Arial" w:cs="Arial"/>
          <w:color w:val="2D2D2D"/>
          <w:spacing w:val="2"/>
          <w:sz w:val="24"/>
          <w:szCs w:val="24"/>
          <w:lang w:eastAsia="ru-RU"/>
        </w:rPr>
        <w:br/>
        <w:t>2.9. Документы, предусмотренные пунктом 2.8 административного регламента, заявитель вправе представить по собственной инициативе.</w:t>
      </w:r>
      <w:r w:rsidRPr="005B083C">
        <w:rPr>
          <w:rFonts w:ascii="Arial" w:eastAsia="Times New Roman" w:hAnsi="Arial" w:cs="Arial"/>
          <w:color w:val="2D2D2D"/>
          <w:spacing w:val="2"/>
          <w:sz w:val="24"/>
          <w:szCs w:val="24"/>
          <w:lang w:eastAsia="ru-RU"/>
        </w:rPr>
        <w:br/>
        <w:t xml:space="preserve">2.10. Не допускается требовать от заявителя представления документов и информации или осуществления действий, предусмотренных частью 1 статьи 7 Федерального закона № 210-ФЗ, в том числе представления документов, не </w:t>
      </w:r>
      <w:r w:rsidRPr="005B083C">
        <w:rPr>
          <w:rFonts w:ascii="Arial" w:eastAsia="Times New Roman" w:hAnsi="Arial" w:cs="Arial"/>
          <w:color w:val="2D2D2D"/>
          <w:spacing w:val="2"/>
          <w:sz w:val="24"/>
          <w:szCs w:val="24"/>
          <w:lang w:eastAsia="ru-RU"/>
        </w:rPr>
        <w:lastRenderedPageBreak/>
        <w:t>указанных в пункте 2.7 административного</w:t>
      </w:r>
      <w:r w:rsidR="00200557"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регламента.                                                                                             2.11. Основания для отказа в приеме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2.11.1. Заявление не соответствует требованиям, предусмотренным подпунктом 2.7.1 административного регламента.</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2.11.2. Заявление подано в иной уполномоченный орган.</w:t>
      </w:r>
      <w:r w:rsidRPr="005B083C">
        <w:rPr>
          <w:rFonts w:ascii="Arial" w:eastAsia="Times New Roman" w:hAnsi="Arial" w:cs="Arial"/>
          <w:color w:val="2D2D2D"/>
          <w:spacing w:val="2"/>
          <w:sz w:val="24"/>
          <w:szCs w:val="24"/>
          <w:lang w:eastAsia="ru-RU"/>
        </w:rPr>
        <w:br/>
        <w:t>2.11.3. К заявлению не приложены документы, предусмотренные подпунктами 2.7.2 - 2.7.4 административного регламента.</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2.11.4. Заявление, поступившее в форме электронного документа, представлено с нарушением Порядка, утвержденного приказом Минэкономразвития РФ № 7.</w:t>
      </w:r>
    </w:p>
    <w:p w:rsidR="00A47EEC" w:rsidRPr="00C33877" w:rsidRDefault="00BA39B3" w:rsidP="00A46D5F">
      <w:pPr>
        <w:pStyle w:val="a8"/>
        <w:shd w:val="clear" w:color="auto" w:fill="FFFFFF"/>
        <w:spacing w:before="0" w:beforeAutospacing="0" w:after="0" w:afterAutospacing="0"/>
        <w:rPr>
          <w:color w:val="000000"/>
        </w:rPr>
      </w:pPr>
      <w:r w:rsidRPr="005B083C">
        <w:rPr>
          <w:rFonts w:ascii="Arial" w:hAnsi="Arial" w:cs="Arial"/>
          <w:color w:val="2D2D2D"/>
          <w:spacing w:val="2"/>
        </w:rPr>
        <w:t>2.12. Основания для приостановления муниципальной услуги отсутствуют.</w:t>
      </w:r>
      <w:r w:rsidRPr="005B083C">
        <w:rPr>
          <w:rFonts w:ascii="Arial" w:hAnsi="Arial" w:cs="Arial"/>
          <w:color w:val="2D2D2D"/>
          <w:spacing w:val="2"/>
        </w:rPr>
        <w:br/>
        <w:t xml:space="preserve">2.13. </w:t>
      </w:r>
      <w:r w:rsidR="00A47EEC" w:rsidRPr="00C33877">
        <w:rPr>
          <w:color w:val="000000"/>
        </w:rPr>
        <w:t xml:space="preserve"> Уполномоченный орган принимает </w:t>
      </w:r>
      <w:hyperlink r:id="rId49" w:anchor="dst192" w:history="1">
        <w:r w:rsidR="00A47EEC" w:rsidRPr="00C33877">
          <w:rPr>
            <w:color w:val="1A0DAB"/>
            <w:u w:val="single"/>
          </w:rPr>
          <w:t>решение</w:t>
        </w:r>
      </w:hyperlink>
      <w:r w:rsidR="00A47EEC" w:rsidRPr="00C33877">
        <w:rPr>
          <w:color w:val="000000"/>
        </w:rPr>
        <w:t>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50" w:anchor="dst585" w:history="1">
        <w:r w:rsidRPr="00C33877">
          <w:rPr>
            <w:rFonts w:ascii="Times New Roman" w:eastAsia="Times New Roman" w:hAnsi="Times New Roman"/>
            <w:color w:val="1A0DAB"/>
            <w:sz w:val="24"/>
            <w:szCs w:val="24"/>
            <w:u w:val="single"/>
            <w:lang w:eastAsia="ru-RU"/>
          </w:rPr>
          <w:t>подпунктом 10 пункта 2 статьи 39.10</w:t>
        </w:r>
      </w:hyperlink>
      <w:r w:rsidRPr="00C33877">
        <w:rPr>
          <w:rFonts w:ascii="Times New Roman" w:eastAsia="Times New Roman" w:hAnsi="Times New Roman"/>
          <w:sz w:val="24"/>
          <w:szCs w:val="24"/>
          <w:lang w:eastAsia="ru-RU"/>
        </w:rPr>
        <w:t> настоящего Кодекса;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47EEC" w:rsidRPr="00C33877" w:rsidRDefault="00A47EEC" w:rsidP="00A47EEC">
      <w:pPr>
        <w:shd w:val="clear" w:color="auto" w:fill="FFFFFF"/>
        <w:spacing w:before="210" w:after="0" w:line="240" w:lineRule="auto"/>
        <w:ind w:firstLine="540"/>
        <w:rPr>
          <w:rFonts w:ascii="Times New Roman" w:eastAsia="Times New Roman" w:hAnsi="Times New Roman"/>
          <w:color w:val="000000"/>
          <w:sz w:val="24"/>
          <w:szCs w:val="24"/>
          <w:lang w:eastAsia="ru-RU"/>
        </w:rPr>
      </w:pPr>
      <w:r w:rsidRPr="00C33877">
        <w:rPr>
          <w:rFonts w:ascii="Times New Roman" w:eastAsia="Times New Roman" w:hAnsi="Times New Roman"/>
          <w:color w:val="000000"/>
          <w:sz w:val="24"/>
          <w:szCs w:val="24"/>
          <w:lang w:eastAsia="ru-RU"/>
        </w:rPr>
        <w:t>3.1) утратил силу. - Федеральный </w:t>
      </w:r>
      <w:hyperlink r:id="rId51" w:anchor="dst100324" w:history="1">
        <w:r w:rsidRPr="00C33877">
          <w:rPr>
            <w:rFonts w:ascii="Times New Roman" w:eastAsia="Times New Roman" w:hAnsi="Times New Roman"/>
            <w:color w:val="1A0DAB"/>
            <w:sz w:val="24"/>
            <w:szCs w:val="24"/>
            <w:u w:val="single"/>
            <w:lang w:eastAsia="ru-RU"/>
          </w:rPr>
          <w:t>закон</w:t>
        </w:r>
      </w:hyperlink>
      <w:r w:rsidRPr="00C33877">
        <w:rPr>
          <w:rFonts w:ascii="Times New Roman" w:eastAsia="Times New Roman" w:hAnsi="Times New Roman"/>
          <w:color w:val="000000"/>
          <w:sz w:val="24"/>
          <w:szCs w:val="24"/>
          <w:lang w:eastAsia="ru-RU"/>
        </w:rPr>
        <w:t> от 30.12.2020 N 494-ФЗ;</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2" w:anchor="dst1095" w:history="1">
        <w:r w:rsidRPr="00C33877">
          <w:rPr>
            <w:rFonts w:ascii="Times New Roman" w:eastAsia="Times New Roman" w:hAnsi="Times New Roman"/>
            <w:color w:val="1A0DAB"/>
            <w:sz w:val="24"/>
            <w:szCs w:val="24"/>
            <w:u w:val="single"/>
            <w:lang w:eastAsia="ru-RU"/>
          </w:rPr>
          <w:t>статьей 39.36</w:t>
        </w:r>
      </w:hyperlink>
      <w:r w:rsidRPr="00C33877">
        <w:rPr>
          <w:rFonts w:ascii="Times New Roman" w:eastAsia="Times New Roman" w:hAnsi="Times New Roman"/>
          <w:sz w:val="24"/>
          <w:szCs w:val="24"/>
          <w:lang w:eastAsia="ru-RU"/>
        </w:rPr>
        <w:t>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53" w:anchor="dst2798" w:history="1">
        <w:r w:rsidRPr="00C33877">
          <w:rPr>
            <w:rFonts w:ascii="Times New Roman" w:eastAsia="Times New Roman" w:hAnsi="Times New Roman"/>
            <w:color w:val="1A0DAB"/>
            <w:sz w:val="24"/>
            <w:szCs w:val="24"/>
            <w:u w:val="single"/>
            <w:lang w:eastAsia="ru-RU"/>
          </w:rPr>
          <w:t>частью 11 статьи 55.32</w:t>
        </w:r>
      </w:hyperlink>
      <w:r w:rsidRPr="00C33877">
        <w:rPr>
          <w:rFonts w:ascii="Times New Roman" w:eastAsia="Times New Roman" w:hAnsi="Times New Roman"/>
          <w:sz w:val="24"/>
          <w:szCs w:val="24"/>
          <w:lang w:eastAsia="ru-RU"/>
        </w:rPr>
        <w:t> Градостроительного кодекса Российской Федерации;</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w:t>
      </w:r>
      <w:r w:rsidRPr="00C33877">
        <w:rPr>
          <w:rFonts w:ascii="Times New Roman" w:eastAsia="Times New Roman" w:hAnsi="Times New Roman"/>
          <w:sz w:val="24"/>
          <w:szCs w:val="24"/>
          <w:lang w:eastAsia="ru-RU"/>
        </w:rPr>
        <w:lastRenderedPageBreak/>
        <w:t>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4" w:anchor="dst1095" w:history="1">
        <w:r w:rsidRPr="00C33877">
          <w:rPr>
            <w:rFonts w:ascii="Times New Roman" w:eastAsia="Times New Roman" w:hAnsi="Times New Roman"/>
            <w:color w:val="1A0DAB"/>
            <w:sz w:val="24"/>
            <w:szCs w:val="24"/>
            <w:u w:val="single"/>
            <w:lang w:eastAsia="ru-RU"/>
          </w:rPr>
          <w:t>статьей 39.36</w:t>
        </w:r>
      </w:hyperlink>
      <w:r w:rsidRPr="00C33877">
        <w:rPr>
          <w:rFonts w:ascii="Times New Roman" w:eastAsia="Times New Roman" w:hAnsi="Times New Roman"/>
          <w:sz w:val="24"/>
          <w:szCs w:val="24"/>
          <w:lang w:eastAsia="ru-RU"/>
        </w:rPr>
        <w:t>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55" w:anchor="dst652" w:history="1">
        <w:r w:rsidRPr="00C33877">
          <w:rPr>
            <w:rFonts w:ascii="Times New Roman" w:eastAsia="Times New Roman" w:hAnsi="Times New Roman"/>
            <w:color w:val="1A0DAB"/>
            <w:sz w:val="24"/>
            <w:szCs w:val="24"/>
            <w:u w:val="single"/>
            <w:lang w:eastAsia="ru-RU"/>
          </w:rPr>
          <w:t>пунктом 19 статьи 39.11</w:t>
        </w:r>
      </w:hyperlink>
      <w:r w:rsidRPr="00C33877">
        <w:rPr>
          <w:rFonts w:ascii="Times New Roman" w:eastAsia="Times New Roman" w:hAnsi="Times New Roman"/>
          <w:sz w:val="24"/>
          <w:szCs w:val="24"/>
          <w:lang w:eastAsia="ru-RU"/>
        </w:rPr>
        <w:t> настоящего Кодекса;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12) в отношении земельного участка, указанного в заявлении о его предоставлении, поступило предусмотренное </w:t>
      </w:r>
      <w:hyperlink r:id="rId56" w:anchor="dst613" w:history="1">
        <w:r w:rsidRPr="00C33877">
          <w:rPr>
            <w:rFonts w:ascii="Times New Roman" w:eastAsia="Times New Roman" w:hAnsi="Times New Roman"/>
            <w:color w:val="1A0DAB"/>
            <w:sz w:val="24"/>
            <w:szCs w:val="24"/>
            <w:u w:val="single"/>
            <w:lang w:eastAsia="ru-RU"/>
          </w:rPr>
          <w:t>подпунктом 6 пункта 4 статьи 39.11</w:t>
        </w:r>
      </w:hyperlink>
      <w:r w:rsidRPr="00C33877">
        <w:rPr>
          <w:rFonts w:ascii="Times New Roman" w:eastAsia="Times New Roman" w:hAnsi="Times New Roman"/>
          <w:sz w:val="24"/>
          <w:szCs w:val="24"/>
          <w:lang w:eastAsia="ru-RU"/>
        </w:rPr>
        <w:t>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57" w:anchor="dst611" w:history="1">
        <w:r w:rsidRPr="00C33877">
          <w:rPr>
            <w:rFonts w:ascii="Times New Roman" w:eastAsia="Times New Roman" w:hAnsi="Times New Roman"/>
            <w:color w:val="1A0DAB"/>
            <w:sz w:val="24"/>
            <w:szCs w:val="24"/>
            <w:u w:val="single"/>
            <w:lang w:eastAsia="ru-RU"/>
          </w:rPr>
          <w:t>подпунктом 4 пункта 4 статьи 39.11</w:t>
        </w:r>
      </w:hyperlink>
      <w:r w:rsidRPr="00C33877">
        <w:rPr>
          <w:rFonts w:ascii="Times New Roman" w:eastAsia="Times New Roman" w:hAnsi="Times New Roman"/>
          <w:sz w:val="24"/>
          <w:szCs w:val="24"/>
          <w:lang w:eastAsia="ru-RU"/>
        </w:rPr>
        <w:t> настоящего Кодекса и уполномоченным органом не принято решение об отказе в проведении этого аукциона по основаниям, предусмотренным </w:t>
      </w:r>
      <w:hyperlink r:id="rId58" w:anchor="dst620" w:history="1">
        <w:r w:rsidRPr="00C33877">
          <w:rPr>
            <w:rFonts w:ascii="Times New Roman" w:eastAsia="Times New Roman" w:hAnsi="Times New Roman"/>
            <w:color w:val="1A0DAB"/>
            <w:sz w:val="24"/>
            <w:szCs w:val="24"/>
            <w:u w:val="single"/>
            <w:lang w:eastAsia="ru-RU"/>
          </w:rPr>
          <w:t>пунктом 8 статьи 39.11</w:t>
        </w:r>
      </w:hyperlink>
      <w:r w:rsidRPr="00C33877">
        <w:rPr>
          <w:rFonts w:ascii="Times New Roman" w:eastAsia="Times New Roman" w:hAnsi="Times New Roman"/>
          <w:sz w:val="24"/>
          <w:szCs w:val="24"/>
          <w:lang w:eastAsia="ru-RU"/>
        </w:rPr>
        <w:t> настоящего Кодекса;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13) в отношении земельного участка, указанного в заявлении о его предоставлении, опубликовано и размещено в соответствии с </w:t>
      </w:r>
      <w:hyperlink r:id="rId59" w:anchor="dst860" w:history="1">
        <w:r w:rsidRPr="00C33877">
          <w:rPr>
            <w:rFonts w:ascii="Times New Roman" w:eastAsia="Times New Roman" w:hAnsi="Times New Roman"/>
            <w:color w:val="1A0DAB"/>
            <w:sz w:val="24"/>
            <w:szCs w:val="24"/>
            <w:u w:val="single"/>
            <w:lang w:eastAsia="ru-RU"/>
          </w:rPr>
          <w:t>подпунктом 1 пункта 1 статьи 39.18</w:t>
        </w:r>
      </w:hyperlink>
      <w:r w:rsidRPr="00C33877">
        <w:rPr>
          <w:rFonts w:ascii="Times New Roman" w:eastAsia="Times New Roman" w:hAnsi="Times New Roman"/>
          <w:sz w:val="24"/>
          <w:szCs w:val="24"/>
          <w:lang w:eastAsia="ru-RU"/>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w:t>
      </w:r>
      <w:r w:rsidRPr="00C33877">
        <w:rPr>
          <w:rFonts w:ascii="Times New Roman" w:eastAsia="Times New Roman" w:hAnsi="Times New Roman"/>
          <w:sz w:val="24"/>
          <w:szCs w:val="24"/>
          <w:lang w:eastAsia="ru-RU"/>
        </w:rPr>
        <w:lastRenderedPageBreak/>
        <w:t>ведения гражданами садоводства для собственных нужд или осуществления крестьянским (фермерским) хозяйством его деятельности;</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15) испрашиваемый земельный участок не включен в утвержденный в установленном Правительством Российской Федерации </w:t>
      </w:r>
      <w:hyperlink r:id="rId60" w:anchor="dst100010" w:history="1">
        <w:r w:rsidRPr="00C33877">
          <w:rPr>
            <w:rFonts w:ascii="Times New Roman" w:eastAsia="Times New Roman" w:hAnsi="Times New Roman"/>
            <w:color w:val="1A0DAB"/>
            <w:sz w:val="24"/>
            <w:szCs w:val="24"/>
            <w:u w:val="single"/>
            <w:lang w:eastAsia="ru-RU"/>
          </w:rPr>
          <w:t>порядке</w:t>
        </w:r>
      </w:hyperlink>
      <w:r w:rsidRPr="00C33877">
        <w:rPr>
          <w:rFonts w:ascii="Times New Roman" w:eastAsia="Times New Roman" w:hAnsi="Times New Roman"/>
          <w:sz w:val="24"/>
          <w:szCs w:val="24"/>
          <w:lang w:eastAsia="ru-RU"/>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61" w:anchor="dst585" w:history="1">
        <w:r w:rsidRPr="00C33877">
          <w:rPr>
            <w:rFonts w:ascii="Times New Roman" w:eastAsia="Times New Roman" w:hAnsi="Times New Roman"/>
            <w:color w:val="1A0DAB"/>
            <w:sz w:val="24"/>
            <w:szCs w:val="24"/>
            <w:u w:val="single"/>
            <w:lang w:eastAsia="ru-RU"/>
          </w:rPr>
          <w:t>подпунктом 10 пункта 2 статьи 39.10</w:t>
        </w:r>
      </w:hyperlink>
      <w:r w:rsidRPr="00C33877">
        <w:rPr>
          <w:rFonts w:ascii="Times New Roman" w:eastAsia="Times New Roman" w:hAnsi="Times New Roman"/>
          <w:sz w:val="24"/>
          <w:szCs w:val="24"/>
          <w:lang w:eastAsia="ru-RU"/>
        </w:rPr>
        <w:t> настоящего Кодекса;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62" w:anchor="dst1709" w:history="1">
        <w:r w:rsidRPr="00C33877">
          <w:rPr>
            <w:rFonts w:ascii="Times New Roman" w:eastAsia="Times New Roman" w:hAnsi="Times New Roman"/>
            <w:color w:val="1A0DAB"/>
            <w:sz w:val="24"/>
            <w:szCs w:val="24"/>
            <w:u w:val="single"/>
            <w:lang w:eastAsia="ru-RU"/>
          </w:rPr>
          <w:t>пунктом 6 статьи 39.10</w:t>
        </w:r>
      </w:hyperlink>
      <w:r w:rsidRPr="00C33877">
        <w:rPr>
          <w:rFonts w:ascii="Times New Roman" w:eastAsia="Times New Roman" w:hAnsi="Times New Roman"/>
          <w:sz w:val="24"/>
          <w:szCs w:val="24"/>
          <w:lang w:eastAsia="ru-RU"/>
        </w:rPr>
        <w:t> настоящего Кодекса;</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19) предоставление земельного участка на заявленном виде прав не допускается;</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20) в отношении земельного участка, указанного в заявлении о его предоставлении, не установлен вид разрешенного использования;</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21) указанный в заявлении о предоставлении земельного участка земельный участок не отнесен к определенной категории земель;</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 xml:space="preserve">23) указанный в заявлении о предоставлении земельного участка земельный участок изъят для государственных или </w:t>
      </w:r>
      <w:proofErr w:type="gramStart"/>
      <w:r w:rsidRPr="00C33877">
        <w:rPr>
          <w:rFonts w:ascii="Times New Roman" w:eastAsia="Times New Roman" w:hAnsi="Times New Roman"/>
          <w:sz w:val="24"/>
          <w:szCs w:val="24"/>
          <w:lang w:eastAsia="ru-RU"/>
        </w:rPr>
        <w:t>муниципальных нужд</w:t>
      </w:r>
      <w:proofErr w:type="gramEnd"/>
      <w:r w:rsidRPr="00C33877">
        <w:rPr>
          <w:rFonts w:ascii="Times New Roman" w:eastAsia="Times New Roman" w:hAnsi="Times New Roman"/>
          <w:sz w:val="24"/>
          <w:szCs w:val="24"/>
          <w:lang w:eastAsia="ru-RU"/>
        </w:rPr>
        <w:t xml:space="preserve">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24) границы земельного участка, указанного в заявлении о его предоставлении, подлежат уточнению в соответствии с Федеральным </w:t>
      </w:r>
      <w:hyperlink r:id="rId63" w:history="1">
        <w:r w:rsidRPr="00C33877">
          <w:rPr>
            <w:rFonts w:ascii="Times New Roman" w:eastAsia="Times New Roman" w:hAnsi="Times New Roman"/>
            <w:color w:val="1A0DAB"/>
            <w:sz w:val="24"/>
            <w:szCs w:val="24"/>
            <w:u w:val="single"/>
            <w:lang w:eastAsia="ru-RU"/>
          </w:rPr>
          <w:t>законом</w:t>
        </w:r>
      </w:hyperlink>
      <w:r w:rsidRPr="00C33877">
        <w:rPr>
          <w:rFonts w:ascii="Times New Roman" w:eastAsia="Times New Roman" w:hAnsi="Times New Roman"/>
          <w:sz w:val="24"/>
          <w:szCs w:val="24"/>
          <w:lang w:eastAsia="ru-RU"/>
        </w:rPr>
        <w:t> "О государственной регистрации недвижимости";</w:t>
      </w:r>
    </w:p>
    <w:p w:rsidR="00A47EEC" w:rsidRPr="00C33877" w:rsidRDefault="00A47EEC" w:rsidP="00A47EEC">
      <w:pPr>
        <w:spacing w:after="0" w:line="240" w:lineRule="auto"/>
        <w:rPr>
          <w:rFonts w:ascii="Times New Roman" w:eastAsia="Times New Roman" w:hAnsi="Times New Roman"/>
          <w:sz w:val="24"/>
          <w:szCs w:val="24"/>
          <w:lang w:eastAsia="ru-RU"/>
        </w:rPr>
      </w:pPr>
      <w:r w:rsidRPr="00C33877">
        <w:rPr>
          <w:rFonts w:ascii="Times New Roman" w:eastAsia="Times New Roman" w:hAnsi="Times New Roman"/>
          <w:sz w:val="24"/>
          <w:szCs w:val="24"/>
          <w:lang w:eastAsia="ru-RU"/>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w:t>
      </w:r>
      <w:r w:rsidRPr="00C33877">
        <w:rPr>
          <w:rFonts w:ascii="Times New Roman" w:eastAsia="Times New Roman" w:hAnsi="Times New Roman"/>
          <w:sz w:val="24"/>
          <w:szCs w:val="24"/>
          <w:lang w:eastAsia="ru-RU"/>
        </w:rPr>
        <w:lastRenderedPageBreak/>
        <w:t>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BA39B3" w:rsidRDefault="00A47EEC" w:rsidP="00A47EEC">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C33877">
        <w:rPr>
          <w:rFonts w:ascii="Times New Roman" w:eastAsia="Times New Roman" w:hAnsi="Times New Roman"/>
          <w:sz w:val="24"/>
          <w:szCs w:val="24"/>
          <w:lang w:eastAsia="ru-RU"/>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64" w:anchor="dst100346" w:history="1">
        <w:r w:rsidRPr="00C33877">
          <w:rPr>
            <w:rFonts w:ascii="Times New Roman" w:eastAsia="Times New Roman" w:hAnsi="Times New Roman"/>
            <w:color w:val="1A0DAB"/>
            <w:sz w:val="24"/>
            <w:szCs w:val="24"/>
            <w:u w:val="single"/>
            <w:lang w:eastAsia="ru-RU"/>
          </w:rPr>
          <w:t>частью 4 статьи 18</w:t>
        </w:r>
      </w:hyperlink>
      <w:r w:rsidRPr="00C33877">
        <w:rPr>
          <w:rFonts w:ascii="Times New Roman" w:eastAsia="Times New Roman" w:hAnsi="Times New Roman"/>
          <w:sz w:val="24"/>
          <w:szCs w:val="24"/>
          <w:lang w:eastAsia="ru-RU"/>
        </w:rPr>
        <w:t>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65" w:anchor="dst100138" w:history="1">
        <w:r w:rsidRPr="00C33877">
          <w:rPr>
            <w:rFonts w:ascii="Times New Roman" w:eastAsia="Times New Roman" w:hAnsi="Times New Roman"/>
            <w:color w:val="1A0DAB"/>
            <w:sz w:val="24"/>
            <w:szCs w:val="24"/>
            <w:u w:val="single"/>
            <w:lang w:eastAsia="ru-RU"/>
          </w:rPr>
          <w:t>частью 3 статьи 14</w:t>
        </w:r>
      </w:hyperlink>
      <w:r w:rsidRPr="00C33877">
        <w:rPr>
          <w:rFonts w:ascii="Times New Roman" w:eastAsia="Times New Roman" w:hAnsi="Times New Roman"/>
          <w:sz w:val="24"/>
          <w:szCs w:val="24"/>
          <w:lang w:eastAsia="ru-RU"/>
        </w:rPr>
        <w:t> указанного Федерального закона</w:t>
      </w:r>
    </w:p>
    <w:p w:rsidR="00A47EEC" w:rsidRPr="005B083C" w:rsidRDefault="00A47EEC" w:rsidP="00A47EEC">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2.14. Муниципальная услуга предоставляется бесплатно.</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2.15. Максимальный срок ожидания заявителя в очереди при подаче документов для предоставления муниципальной услуги или при получении результата муниципальной услуги - 15 минут.</w:t>
      </w:r>
    </w:p>
    <w:p w:rsidR="00BA39B3" w:rsidRPr="005B083C" w:rsidRDefault="00BA39B3" w:rsidP="00BA39B3">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2.16. Срок регистрации документов для предоставления муниципальной услуги - один день (в день их поступления в департамент). 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 содержащее входящий регистрационный номер заявления, дату получения департаментом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Start"/>
      <w:r w:rsidRPr="005B083C">
        <w:rPr>
          <w:rFonts w:ascii="Arial" w:eastAsia="Times New Roman" w:hAnsi="Arial" w:cs="Arial"/>
          <w:color w:val="2D2D2D"/>
          <w:spacing w:val="2"/>
          <w:sz w:val="24"/>
          <w:szCs w:val="24"/>
          <w:lang w:eastAsia="ru-RU"/>
        </w:rPr>
        <w:t>).</w:t>
      </w:r>
      <w:r w:rsidRPr="005B083C">
        <w:rPr>
          <w:rFonts w:ascii="Arial" w:eastAsia="Times New Roman" w:hAnsi="Arial" w:cs="Arial"/>
          <w:color w:val="2D2D2D"/>
          <w:spacing w:val="2"/>
          <w:sz w:val="24"/>
          <w:szCs w:val="24"/>
          <w:lang w:eastAsia="ru-RU"/>
        </w:rPr>
        <w:br/>
        <w:t>2.17</w:t>
      </w:r>
      <w:proofErr w:type="gramEnd"/>
      <w:r w:rsidRPr="005B083C">
        <w:rPr>
          <w:rFonts w:ascii="Arial" w:eastAsia="Times New Roman" w:hAnsi="Arial" w:cs="Arial"/>
          <w:color w:val="2D2D2D"/>
          <w:spacing w:val="2"/>
          <w:sz w:val="24"/>
          <w:szCs w:val="24"/>
          <w:lang w:eastAsia="ru-RU"/>
        </w:rPr>
        <w:t>. 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обращается:</w:t>
      </w:r>
    </w:p>
    <w:p w:rsidR="00BA39B3" w:rsidRPr="005B083C" w:rsidRDefault="00BA39B3" w:rsidP="00BA39B3">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в устной форме лично в часы приема в отдел приема и выдачи документов, отдел оформления правоустанавливающих документов на землю или по телефону в соответствии с режимом работы департамента;</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в письменной форме лично или почтовым отправлением в адрес департамента;</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xml:space="preserve">-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в департамент. 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специалисты отдела приема и выдачи документов, отдела оформления правоустанавливающих документов на землю осуществляют устное информирование (лично или по телефону) обратившегося за информацией заявителя. В целях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 Для информирования заявителей о фамилии, имени, отчестве (при наличии) и должности специалистов, предоставляющих муниципальную услугу, специалисты обеспечиваются личными идентификационными карточками и (или) настольными табличками. В ответе на телефонный звонок должна содержаться </w:t>
      </w:r>
      <w:r w:rsidRPr="005B083C">
        <w:rPr>
          <w:rFonts w:ascii="Arial" w:eastAsia="Times New Roman" w:hAnsi="Arial" w:cs="Arial"/>
          <w:color w:val="2D2D2D"/>
          <w:spacing w:val="2"/>
          <w:sz w:val="24"/>
          <w:szCs w:val="24"/>
          <w:lang w:eastAsia="ru-RU"/>
        </w:rPr>
        <w:lastRenderedPageBreak/>
        <w:t xml:space="preserve">информация о фамилии, имени, отчестве (при наличии) и должности сотрудника, принявшего телефонный звонок. 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 осуществляющий устное информирование, предлагают заявителю назначить другое удобное для него время для устного информирования либо предлагают заявителю направить письменный ответ посредством почтового </w:t>
      </w:r>
      <w:proofErr w:type="gramStart"/>
      <w:r w:rsidRPr="005B083C">
        <w:rPr>
          <w:rFonts w:ascii="Arial" w:eastAsia="Times New Roman" w:hAnsi="Arial" w:cs="Arial"/>
          <w:color w:val="2D2D2D"/>
          <w:spacing w:val="2"/>
          <w:sz w:val="24"/>
          <w:szCs w:val="24"/>
          <w:lang w:eastAsia="ru-RU"/>
        </w:rPr>
        <w:t>отправления</w:t>
      </w:r>
      <w:proofErr w:type="gramEnd"/>
      <w:r w:rsidRPr="005B083C">
        <w:rPr>
          <w:rFonts w:ascii="Arial" w:eastAsia="Times New Roman" w:hAnsi="Arial" w:cs="Arial"/>
          <w:color w:val="2D2D2D"/>
          <w:spacing w:val="2"/>
          <w:sz w:val="24"/>
          <w:szCs w:val="24"/>
          <w:lang w:eastAsia="ru-RU"/>
        </w:rPr>
        <w:t xml:space="preserve"> либо в электронной форме, в том числе через Единый портал государственных и муниципальных услуг. 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департамент.</w:t>
      </w:r>
      <w:r w:rsidRPr="005B083C">
        <w:rPr>
          <w:rFonts w:ascii="Arial" w:eastAsia="Times New Roman" w:hAnsi="Arial" w:cs="Arial"/>
          <w:color w:val="2D2D2D"/>
          <w:spacing w:val="2"/>
          <w:sz w:val="24"/>
          <w:szCs w:val="24"/>
          <w:lang w:eastAsia="ru-RU"/>
        </w:rPr>
        <w:br/>
        <w:t>Письменный ответ подписывается начальником департамента,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Ответ на обращение направляется заявителю в течение 15 дней со дня регистрации обращения в департаменте.</w:t>
      </w:r>
      <w:r w:rsidRPr="005B083C">
        <w:rPr>
          <w:rFonts w:ascii="Arial" w:eastAsia="Times New Roman" w:hAnsi="Arial" w:cs="Arial"/>
          <w:color w:val="2D2D2D"/>
          <w:spacing w:val="2"/>
          <w:sz w:val="24"/>
          <w:szCs w:val="24"/>
          <w:lang w:eastAsia="ru-RU"/>
        </w:rPr>
        <w:br/>
        <w:t xml:space="preserve">Информация о месте нахождения, графике работы, адресе электронной почты администрации сельского поселения размещается на информационных стендах, на официальном сайте администрации сельского поселения, в федеральном реестре, на Едином портале государственных и муниципальных услуг (www.gosuslugi.ru, </w:t>
      </w:r>
      <w:proofErr w:type="spellStart"/>
      <w:r w:rsidRPr="005B083C">
        <w:rPr>
          <w:rFonts w:ascii="Arial" w:eastAsia="Times New Roman" w:hAnsi="Arial" w:cs="Arial"/>
          <w:color w:val="2D2D2D"/>
          <w:spacing w:val="2"/>
          <w:sz w:val="24"/>
          <w:szCs w:val="24"/>
          <w:lang w:eastAsia="ru-RU"/>
        </w:rPr>
        <w:t>госуслуги.рф</w:t>
      </w:r>
      <w:proofErr w:type="spellEnd"/>
      <w:r w:rsidRPr="005B083C">
        <w:rPr>
          <w:rFonts w:ascii="Arial" w:eastAsia="Times New Roman" w:hAnsi="Arial" w:cs="Arial"/>
          <w:color w:val="2D2D2D"/>
          <w:spacing w:val="2"/>
          <w:sz w:val="24"/>
          <w:szCs w:val="24"/>
          <w:lang w:eastAsia="ru-RU"/>
        </w:rPr>
        <w:t>).</w:t>
      </w:r>
    </w:p>
    <w:p w:rsidR="00BA39B3" w:rsidRPr="005B083C" w:rsidRDefault="00BA39B3" w:rsidP="00BA39B3">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2.18. При предоставлении муниципальной услуги прием заявителей осуществляется в здании, которое соответствуют санитарно-эпидемиологическим правилам и нормам, оборудуются противопожарной системой и средствами пожаротушения, предусматриваются пути эвакуации, места общего пользования (туалет, гардероб). Территория, прилегающая к зданию, оборудуется парковочными местами для стоянки легкового транспорта. Вход в здание оформляется табличкой, информирующей о наименовании органа (организации), предоставляющего муниципальную услугу. Места ожидания в очереди оборудуются стульями, кресельными секциями. 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 В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w:t>
      </w:r>
      <w:hyperlink r:id="rId66" w:history="1">
        <w:r w:rsidRPr="005B083C">
          <w:rPr>
            <w:rStyle w:val="a3"/>
            <w:rFonts w:ascii="Arial" w:eastAsia="Times New Roman" w:hAnsi="Arial" w:cs="Arial"/>
            <w:color w:val="000000"/>
            <w:spacing w:val="2"/>
            <w:sz w:val="24"/>
            <w:szCs w:val="24"/>
            <w:u w:val="none"/>
            <w:lang w:eastAsia="ru-RU"/>
          </w:rPr>
          <w:t>статьи 15 Федерального закона от 24.11.1995  № 181-ФЗ «О социальной защите инвалидов в Российской Федерации»</w:t>
        </w:r>
      </w:hyperlink>
      <w:r w:rsidRPr="005B083C">
        <w:rPr>
          <w:rFonts w:ascii="Arial" w:eastAsia="Times New Roman" w:hAnsi="Arial" w:cs="Arial"/>
          <w:color w:val="000000"/>
          <w:spacing w:val="2"/>
          <w:sz w:val="24"/>
          <w:szCs w:val="24"/>
          <w:lang w:eastAsia="ru-RU"/>
        </w:rPr>
        <w:t>.</w:t>
      </w:r>
      <w:r w:rsidRPr="005B083C">
        <w:rPr>
          <w:rFonts w:ascii="Arial" w:eastAsia="Times New Roman" w:hAnsi="Arial" w:cs="Arial"/>
          <w:color w:val="2D2D2D"/>
          <w:spacing w:val="2"/>
          <w:sz w:val="24"/>
          <w:szCs w:val="24"/>
          <w:lang w:eastAsia="ru-RU"/>
        </w:rPr>
        <w:br/>
      </w:r>
      <w:r w:rsidRPr="005B083C">
        <w:rPr>
          <w:rFonts w:ascii="Arial" w:eastAsia="Times New Roman" w:hAnsi="Arial" w:cs="Arial"/>
          <w:color w:val="2D2D2D"/>
          <w:spacing w:val="2"/>
          <w:sz w:val="24"/>
          <w:szCs w:val="24"/>
          <w:lang w:eastAsia="ru-RU"/>
        </w:rPr>
        <w:lastRenderedPageBreak/>
        <w:t>2.19. Информационные стенды располагаются в доступном месте и содержат:</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выдержки из нормативных правовых актов, содержащих нормы, регулирующие деятельность по предоставлению муниципальной услуги;</w:t>
      </w:r>
      <w:r w:rsidRPr="005B083C">
        <w:rPr>
          <w:rFonts w:ascii="Arial" w:eastAsia="Times New Roman" w:hAnsi="Arial" w:cs="Arial"/>
          <w:color w:val="2D2D2D"/>
          <w:spacing w:val="2"/>
          <w:sz w:val="24"/>
          <w:szCs w:val="24"/>
          <w:lang w:eastAsia="ru-RU"/>
        </w:rPr>
        <w:br/>
        <w:t>образцы заполнения документов, необходимых для получения муниципальной услуги, и их перечень;</w:t>
      </w:r>
    </w:p>
    <w:p w:rsidR="00BA39B3" w:rsidRPr="005B083C" w:rsidRDefault="00BA39B3" w:rsidP="00BA39B3">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информацию о месте нахождения, графике работы, номерах справочных телефонов департамента, отдела приема и выдачи документов, отдела оформления правоустанавливающих документов на землю, адресе электронной почты администрации сельского поселения, адрес официального сайта администрации сельского поселения, где   заинтересованные лица могут получить информацию, необходимую для предоставления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текст административного регламента с приложениями;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информацию о порядке подачи и рассмотрения жалобы на действия (бездействие) администрации сельского поселения, предоставляющей муниципальную услугу, а также ее должностных лиц, муниципальных служащих.</w:t>
      </w:r>
      <w:r w:rsidRPr="005B083C">
        <w:rPr>
          <w:rFonts w:ascii="Arial" w:eastAsia="Times New Roman" w:hAnsi="Arial" w:cs="Arial"/>
          <w:color w:val="2D2D2D"/>
          <w:spacing w:val="2"/>
          <w:sz w:val="24"/>
          <w:szCs w:val="24"/>
          <w:lang w:eastAsia="ru-RU"/>
        </w:rPr>
        <w:br/>
        <w:t>2.20. Показателями доступности муниципальной услуги являются:</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транспортная доступность мест предоставления муниципальной услуги;</w:t>
      </w:r>
      <w:r w:rsidRPr="005B083C">
        <w:rPr>
          <w:rFonts w:ascii="Arial" w:eastAsia="Times New Roman" w:hAnsi="Arial" w:cs="Arial"/>
          <w:color w:val="2D2D2D"/>
          <w:spacing w:val="2"/>
          <w:sz w:val="24"/>
          <w:szCs w:val="24"/>
          <w:lang w:eastAsia="ru-RU"/>
        </w:rPr>
        <w:br/>
        <w:t xml:space="preserve"> </w:t>
      </w:r>
      <w:r w:rsidRPr="005B083C">
        <w:rPr>
          <w:rFonts w:ascii="Arial" w:eastAsia="Times New Roman" w:hAnsi="Arial" w:cs="Arial"/>
          <w:color w:val="2D2D2D"/>
          <w:spacing w:val="2"/>
          <w:sz w:val="24"/>
          <w:szCs w:val="24"/>
          <w:lang w:eastAsia="ru-RU"/>
        </w:rPr>
        <w:tab/>
        <w:t>- обеспечение беспрепятственного доступа к местам предоставления муниципальной услуги маломобильных групп граждан, включая инвалидов, использующих кресла-коляски и собак-проводников;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предоставление бесплатно муниципальной услуги и информации о ней.</w:t>
      </w:r>
      <w:r w:rsidRPr="005B083C">
        <w:rPr>
          <w:rFonts w:ascii="Arial" w:eastAsia="Times New Roman" w:hAnsi="Arial" w:cs="Arial"/>
          <w:color w:val="2D2D2D"/>
          <w:spacing w:val="2"/>
          <w:sz w:val="24"/>
          <w:szCs w:val="24"/>
          <w:lang w:eastAsia="ru-RU"/>
        </w:rPr>
        <w:br/>
        <w:t>2.21. Показатели качества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исполнение обращения в установленные сроки;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соблюдение порядка выполнения административных процедур.</w:t>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3. Административные процедуры предоставления</w:t>
      </w:r>
      <w:r w:rsidRPr="005B083C">
        <w:rPr>
          <w:rFonts w:ascii="Arial" w:eastAsia="Times New Roman" w:hAnsi="Arial" w:cs="Arial"/>
          <w:b/>
          <w:bCs/>
          <w:color w:val="2D2D2D"/>
          <w:spacing w:val="2"/>
          <w:sz w:val="24"/>
          <w:szCs w:val="24"/>
          <w:lang w:eastAsia="ru-RU"/>
        </w:rPr>
        <w:br/>
        <w:t>муниципальной услуги</w:t>
      </w:r>
      <w:r w:rsidRPr="005B083C">
        <w:rPr>
          <w:rFonts w:ascii="Arial" w:eastAsia="Times New Roman" w:hAnsi="Arial" w:cs="Arial"/>
          <w:color w:val="2D2D2D"/>
          <w:spacing w:val="2"/>
          <w:sz w:val="24"/>
          <w:szCs w:val="24"/>
          <w:lang w:eastAsia="ru-RU"/>
        </w:rPr>
        <w:br/>
      </w: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3.1. Перечень административных процедур</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3.1.1. Прием документов на получение муниципальной услуги либо отказ в приеме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3.1.2. Рассмотрение документов на получение муниципальной услуги, подготовка проекта договора либо проекта уведомления об отказе.</w:t>
      </w:r>
      <w:r w:rsidRPr="005B083C">
        <w:rPr>
          <w:rFonts w:ascii="Arial" w:eastAsia="Times New Roman" w:hAnsi="Arial" w:cs="Arial"/>
          <w:color w:val="2D2D2D"/>
          <w:spacing w:val="2"/>
          <w:sz w:val="24"/>
          <w:szCs w:val="24"/>
          <w:lang w:eastAsia="ru-RU"/>
        </w:rPr>
        <w:br/>
        <w:t xml:space="preserve">3.1.3. Выдача (направление) заявителю проекта </w:t>
      </w:r>
      <w:proofErr w:type="gramStart"/>
      <w:r w:rsidRPr="005B083C">
        <w:rPr>
          <w:rFonts w:ascii="Arial" w:eastAsia="Times New Roman" w:hAnsi="Arial" w:cs="Arial"/>
          <w:color w:val="2D2D2D"/>
          <w:spacing w:val="2"/>
          <w:sz w:val="24"/>
          <w:szCs w:val="24"/>
          <w:lang w:eastAsia="ru-RU"/>
        </w:rPr>
        <w:t>договора</w:t>
      </w:r>
      <w:proofErr w:type="gramEnd"/>
      <w:r w:rsidRPr="005B083C">
        <w:rPr>
          <w:rFonts w:ascii="Arial" w:eastAsia="Times New Roman" w:hAnsi="Arial" w:cs="Arial"/>
          <w:color w:val="2D2D2D"/>
          <w:spacing w:val="2"/>
          <w:sz w:val="24"/>
          <w:szCs w:val="24"/>
          <w:lang w:eastAsia="ru-RU"/>
        </w:rPr>
        <w:t xml:space="preserve"> либо уведомления об отказе.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lastRenderedPageBreak/>
        <w:t>3.1.4. Исправление допущенных опечаток и ошибок в выданных в результате предоставления муниципальной услуги документах.</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3.2. Прием документов на получение муниципальной услуги</w:t>
      </w:r>
      <w:r w:rsidRPr="005B083C">
        <w:rPr>
          <w:rFonts w:ascii="Arial" w:eastAsia="Times New Roman" w:hAnsi="Arial" w:cs="Arial"/>
          <w:b/>
          <w:bCs/>
          <w:color w:val="2D2D2D"/>
          <w:spacing w:val="2"/>
          <w:sz w:val="24"/>
          <w:szCs w:val="24"/>
          <w:lang w:eastAsia="ru-RU"/>
        </w:rPr>
        <w:br/>
        <w:t>либо отказ в приеме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t>3.2.1. Основанием для начала административной процедуры по приему документов на получение муниципальной услуги либо отказу в приеме документов является обращение заявителя в письменной форме с документами в соответствии с пунктами 2.6, 2.7 административного регламента.</w:t>
      </w:r>
      <w:r w:rsidRPr="005B083C">
        <w:rPr>
          <w:rFonts w:ascii="Arial" w:eastAsia="Times New Roman" w:hAnsi="Arial" w:cs="Arial"/>
          <w:color w:val="2D2D2D"/>
          <w:spacing w:val="2"/>
          <w:sz w:val="24"/>
          <w:szCs w:val="24"/>
          <w:lang w:eastAsia="ru-RU"/>
        </w:rPr>
        <w:br/>
        <w:t>3.2.2. Специалист администрации сельского поселения по приему и выдачи документов (далее - специалист по приему и рассмотрению документов) в день приема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устанавливает предмет обращения, личность заявителя (полномочия представителя заявителя);</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проверяет правильность заполнения и комплектность представленных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заверяет копии документов, представляемых заявителем;</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при наличии оснований для отказа в приеме документов, предусмотренных пунктом 2.11 административного регламента, при личном обращении заявителя объясняет заявителю содержание выявленных недостатков в представленных документах и меры по их устранению, возвращает документы заявителю. Если недостатки, препятствующие приему документов, допустимо устранить в ходе приема, они устраняются незамедлительно. Если такие недостатки невозможно устранить в ходе приема, заявителю отказывается в приеме документов и разъясняется право при устранении недостатков повторно обратиться за предоставлением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3.2.3. Документы, поступившие при личном обращении в администрацию сельского поселения, почтовым отправлением или через информационно-телекоммуникационную сеть «Интернет», в том числе через Единый портал государственных и муниципальных услуг, в соответствии с Порядком, утвержденным приказом Минэкономразвития РФ № 7, регистрируются специалистом по приему и рассмотрению документов в день их поступления в администрацию сельского поселения.</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3.2.4. При поступлении документов в электронной форме с использованием информационно-телекоммуникационной сети «Интернет», в том числе Единого портала государственных и муниципальных услуг, специалист по приему и рассмотрению документов в день регистрации направляет заявителю уведомление о получении заявления в электронной форме.</w:t>
      </w:r>
      <w:r w:rsidRPr="005B083C">
        <w:rPr>
          <w:rFonts w:ascii="Arial" w:eastAsia="Times New Roman" w:hAnsi="Arial" w:cs="Arial"/>
          <w:color w:val="2D2D2D"/>
          <w:spacing w:val="2"/>
          <w:sz w:val="24"/>
          <w:szCs w:val="24"/>
          <w:lang w:eastAsia="ru-RU"/>
        </w:rPr>
        <w:br/>
        <w:t>3.2.5. Специалист по приему и рассмотрению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3.2.5.1. В течение 10 дней со дня регистрации документов, за исключением случаев, предусмотренных абзацем шестым пункта 3.2.2, подпунктом 3.2.5.2 административного регламента, при наличии оснований для отказа в приеме документов, предусмотренных подпунктами 2.11.1 - 2.11.3 административного регламента, осуществляет подготовку уведомления о возврате заявления с </w:t>
      </w:r>
      <w:r w:rsidRPr="005B083C">
        <w:rPr>
          <w:rFonts w:ascii="Arial" w:eastAsia="Times New Roman" w:hAnsi="Arial" w:cs="Arial"/>
          <w:color w:val="2D2D2D"/>
          <w:spacing w:val="2"/>
          <w:sz w:val="24"/>
          <w:szCs w:val="24"/>
          <w:lang w:eastAsia="ru-RU"/>
        </w:rPr>
        <w:lastRenderedPageBreak/>
        <w:t>обоснованием причин возврата, передает его на подпись начальнику департамента и в день подписания направляет его заявителю способом, указанным в заявлении.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3.2.5.2. Не позднее пяти рабочих дней со дня регистрации документов в форме электронных документов при наличии основания для отказа в приеме документов, предусмотренного подпунктом 2.11.4 административного регламента, осуществляет подготовку уведомления об оставлении заявления без рассмотрения с указанием допущенных нарушений требований Порядка, утвержденного приказом Минэкономразвития РФ № 7, передает его на подпись начальнику департамента и в день подписания направляет его заявителю способом, указанным заявителем в заявлении.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3.2.6. Глава сельского поселения в день поступления уведомления о возврате или уведомления об оставлении заявления без рассмотрения осуществляет его подписание и передает специалисту по приему и рассмотрению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3.2.7. Результатом административной процедуры по приему документов на получение муниципальной услуги либо отказу в приеме документов является прием документов заявителя на получение муниципальной </w:t>
      </w:r>
      <w:proofErr w:type="gramStart"/>
      <w:r w:rsidRPr="005B083C">
        <w:rPr>
          <w:rFonts w:ascii="Arial" w:eastAsia="Times New Roman" w:hAnsi="Arial" w:cs="Arial"/>
          <w:color w:val="2D2D2D"/>
          <w:spacing w:val="2"/>
          <w:sz w:val="24"/>
          <w:szCs w:val="24"/>
          <w:lang w:eastAsia="ru-RU"/>
        </w:rPr>
        <w:t>услуги</w:t>
      </w:r>
      <w:proofErr w:type="gramEnd"/>
      <w:r w:rsidRPr="005B083C">
        <w:rPr>
          <w:rFonts w:ascii="Arial" w:eastAsia="Times New Roman" w:hAnsi="Arial" w:cs="Arial"/>
          <w:color w:val="2D2D2D"/>
          <w:spacing w:val="2"/>
          <w:sz w:val="24"/>
          <w:szCs w:val="24"/>
          <w:lang w:eastAsia="ru-RU"/>
        </w:rPr>
        <w:t xml:space="preserve"> либо направление заявителю уведомления о возврате заявления или уведомления об оставлении заявления без рассмотрения.</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3.2.8. Срок выполнения административной процедуры по приему документов на получение муниципальной услуги либо отказу в приеме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при приеме документов на получение муниципальной услуги и отсутствии оснований для отказа в приеме документов, предусмотренных пунктом 2.11 административного регламента, - один день;</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при направлении уведомления о возврате заявления в соответствии с подпунктом 3.2.5.1 административного регламента - 10 дней;</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r w:rsidRPr="005B083C">
        <w:rPr>
          <w:rFonts w:ascii="Arial" w:eastAsia="Times New Roman" w:hAnsi="Arial" w:cs="Arial"/>
          <w:color w:val="2D2D2D"/>
          <w:spacing w:val="2"/>
          <w:sz w:val="24"/>
          <w:szCs w:val="24"/>
          <w:lang w:eastAsia="ru-RU"/>
        </w:rPr>
        <w:tab/>
        <w:t>- при направлении уведомления об оставлении заявления без рассмотрения в соответствии с подпунктом 3.2.5.2 административного регламента - пять рабочих дней.</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b/>
          <w:bCs/>
          <w:color w:val="2D2D2D"/>
          <w:spacing w:val="2"/>
          <w:sz w:val="24"/>
          <w:szCs w:val="24"/>
          <w:lang w:eastAsia="ru-RU"/>
        </w:rPr>
        <w:t xml:space="preserve">3.3. Рассмотрение документов на получение муниципальной </w:t>
      </w:r>
      <w:proofErr w:type="gramStart"/>
      <w:r w:rsidRPr="005B083C">
        <w:rPr>
          <w:rFonts w:ascii="Arial" w:eastAsia="Times New Roman" w:hAnsi="Arial" w:cs="Arial"/>
          <w:b/>
          <w:bCs/>
          <w:color w:val="2D2D2D"/>
          <w:spacing w:val="2"/>
          <w:sz w:val="24"/>
          <w:szCs w:val="24"/>
          <w:lang w:eastAsia="ru-RU"/>
        </w:rPr>
        <w:t>услуги,</w:t>
      </w: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подготовка</w:t>
      </w:r>
      <w:proofErr w:type="gramEnd"/>
      <w:r w:rsidRPr="005B083C">
        <w:rPr>
          <w:rFonts w:ascii="Arial" w:eastAsia="Times New Roman" w:hAnsi="Arial" w:cs="Arial"/>
          <w:b/>
          <w:bCs/>
          <w:color w:val="2D2D2D"/>
          <w:spacing w:val="2"/>
          <w:sz w:val="24"/>
          <w:szCs w:val="24"/>
          <w:lang w:eastAsia="ru-RU"/>
        </w:rPr>
        <w:t xml:space="preserve"> проекта договора либо проекта уведомления об отказе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3.3.1. Основанием для начала административной процедуры по рассмотрению документов на получение муниципальной услуги, подготовке проекта договора либо проекта уведомления об отказе является прием документов при отсутствии оснований для отказа в приеме документов, предусмотренных пунктом 2.11 административного регламента.</w:t>
      </w:r>
      <w:r w:rsidRPr="005B083C">
        <w:rPr>
          <w:rFonts w:ascii="Arial" w:eastAsia="Times New Roman" w:hAnsi="Arial" w:cs="Arial"/>
          <w:color w:val="2D2D2D"/>
          <w:spacing w:val="2"/>
          <w:sz w:val="24"/>
          <w:szCs w:val="24"/>
          <w:lang w:eastAsia="ru-RU"/>
        </w:rPr>
        <w:br/>
        <w:t>3.3.2. Специалист по приему и рассмотрению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3.3.2.1. В течение одного дня со дня регистрации документов осуществляет подготовку и направление в рамках межведомственного информационного взаимодействия запросов в соответствующие органы (организации) о представлении документов (их копий или сведений, содержащихся в них), предусмотренных пунктом 2.8 административного регламента, если они не представлены заявителем по собственной инициативе. При направлении запроса по каналам межведомственного электронного взаимодействия запрос </w:t>
      </w:r>
      <w:r w:rsidRPr="005B083C">
        <w:rPr>
          <w:rFonts w:ascii="Arial" w:eastAsia="Times New Roman" w:hAnsi="Arial" w:cs="Arial"/>
          <w:color w:val="2D2D2D"/>
          <w:spacing w:val="2"/>
          <w:sz w:val="24"/>
          <w:szCs w:val="24"/>
          <w:lang w:eastAsia="ru-RU"/>
        </w:rPr>
        <w:lastRenderedPageBreak/>
        <w:t>подписывается усиленной квалифицированной электронной подписью уполномоченного должностного лица. Результатом выполнения процедуры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3.3.2.2. В течение одного дня со дня поступления документов в соответствии с подпунктом 3.3.2.1 административного регламента передает документы, представленные заявителем и полученные в рамках межведомственного информационного взаимодействия специалисту по оформлению правоустанавливающих документов на землю (далее - специалист по подготовке документов).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3.3.3. Специалист по подготовке документов в течение семи дней со дня получения документов (сведений) в соответствии с подпунктом 3.3.2.2 административного регламента:</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3.3.3.1. При отсутствии оснований для отказа в предоставлении муниципальной услуги, предусмотренных пунктом 2.13 административного регламента, осуществляет подготовку проекта договора в трех экземплярах.</w:t>
      </w:r>
      <w:r w:rsidRPr="005B083C">
        <w:rPr>
          <w:rFonts w:ascii="Arial" w:eastAsia="Times New Roman" w:hAnsi="Arial" w:cs="Arial"/>
          <w:color w:val="2D2D2D"/>
          <w:spacing w:val="2"/>
          <w:sz w:val="24"/>
          <w:szCs w:val="24"/>
          <w:lang w:eastAsia="ru-RU"/>
        </w:rPr>
        <w:br/>
        <w:t>3.3.3.2. При наличии оснований для отказа в предоставлении муниципальной услуги, предусмотренных пунктом 2.13 административного регламента, осуществляет подготовку проекта уведомления об отказе.</w:t>
      </w:r>
      <w:r w:rsidRPr="005B083C">
        <w:rPr>
          <w:rFonts w:ascii="Arial" w:eastAsia="Times New Roman" w:hAnsi="Arial" w:cs="Arial"/>
          <w:color w:val="2D2D2D"/>
          <w:spacing w:val="2"/>
          <w:sz w:val="24"/>
          <w:szCs w:val="24"/>
          <w:lang w:eastAsia="ru-RU"/>
        </w:rPr>
        <w:br/>
        <w:t xml:space="preserve">3.3.4. Результатом административной процедуры по рассмотрению документов на получение муниципальной услуги, подготовке проекта договора либо проекта уведомления об отказе является подготовка проекта </w:t>
      </w:r>
      <w:proofErr w:type="gramStart"/>
      <w:r w:rsidRPr="005B083C">
        <w:rPr>
          <w:rFonts w:ascii="Arial" w:eastAsia="Times New Roman" w:hAnsi="Arial" w:cs="Arial"/>
          <w:color w:val="2D2D2D"/>
          <w:spacing w:val="2"/>
          <w:sz w:val="24"/>
          <w:szCs w:val="24"/>
          <w:lang w:eastAsia="ru-RU"/>
        </w:rPr>
        <w:t>договора</w:t>
      </w:r>
      <w:proofErr w:type="gramEnd"/>
      <w:r w:rsidRPr="005B083C">
        <w:rPr>
          <w:rFonts w:ascii="Arial" w:eastAsia="Times New Roman" w:hAnsi="Arial" w:cs="Arial"/>
          <w:color w:val="2D2D2D"/>
          <w:spacing w:val="2"/>
          <w:sz w:val="24"/>
          <w:szCs w:val="24"/>
          <w:lang w:eastAsia="ru-RU"/>
        </w:rPr>
        <w:t xml:space="preserve"> либо проекта уведомления об отказе.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3.3.5. Срок выполнения административной процедуры по рассмотрению документов на получение муниципальной услуги, подготовке проекта договора либо проекта уведомления об отказе - 16 дней.</w:t>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3.4. Выдача (направление) заявителю проекта договора</w:t>
      </w:r>
      <w:r w:rsidRPr="005B083C">
        <w:rPr>
          <w:rFonts w:ascii="Arial" w:eastAsia="Times New Roman" w:hAnsi="Arial" w:cs="Arial"/>
          <w:b/>
          <w:bCs/>
          <w:color w:val="2D2D2D"/>
          <w:spacing w:val="2"/>
          <w:sz w:val="24"/>
          <w:szCs w:val="24"/>
          <w:lang w:eastAsia="ru-RU"/>
        </w:rPr>
        <w:br/>
        <w:t>либо уведомления об отказе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t>3.4.1. Основанием для начала административной процедуры по выдаче (направлению) заявителю проекта договора либо уведомления об отказе является подготовка проекта договора либо проекта уведомления об отказе.</w:t>
      </w:r>
      <w:r w:rsidRPr="005B083C">
        <w:rPr>
          <w:rFonts w:ascii="Arial" w:eastAsia="Times New Roman" w:hAnsi="Arial" w:cs="Arial"/>
          <w:color w:val="2D2D2D"/>
          <w:spacing w:val="2"/>
          <w:sz w:val="24"/>
          <w:szCs w:val="24"/>
          <w:lang w:eastAsia="ru-RU"/>
        </w:rPr>
        <w:br/>
        <w:t>3.4.2. Специалист по подготовке документов в течение трех дней со дня подготовки проекта договора либо проекта уведомления об отказе передает три экземпляра проекта договора на подпись Главе сельского поселения.</w:t>
      </w:r>
      <w:r w:rsidRPr="005B083C">
        <w:rPr>
          <w:rFonts w:ascii="Arial" w:eastAsia="Times New Roman" w:hAnsi="Arial" w:cs="Arial"/>
          <w:color w:val="2D2D2D"/>
          <w:spacing w:val="2"/>
          <w:sz w:val="24"/>
          <w:szCs w:val="24"/>
          <w:lang w:eastAsia="ru-RU"/>
        </w:rPr>
        <w:br/>
        <w:t>Глава сельского поселения подписывает проект договора либо проект уведомления об отказе в течение трех дней со дня представления на подпись и в день подписания передает специалисту по подготовке документов. В течение трех дней со дня подписания проекта договора либо проекта уведомления об отказе специалист по подготовке документов регистрирует договор в журнале регистрации договоров (при подписании договора), передает подписанный проект договора либо уведомление об отказе специалисту по приему и рассмотрению документов в течение двух дней со дня их регистрации.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lastRenderedPageBreak/>
        <w:t>3.4.3. Специалист по приему и рассмотрению документов в течение двух дней со дня поступления от специалиста по подготовке документов подписанного проекта договора или уведомления об отказе: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3.4.3.1. Извещает заявителя о возможности получения результата предоставления муниципальной услуги в администрации сельского поселения и при личной явке выдает ему подписанный проект договора или уведомление об отказе.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3.4.3.2. В случае обращения заявителя посредством почтового отправления направляет заявителю подписанный проект договора или уведомление об отказе почтовым отправлением либо иным способом, указанным в заявлении (если они не выданы заявителю в соответствии с подпунктом 3.4.3.1 административного регламента).</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3.4.3.3. Направляет подписанный проект договора или уведомление об отказе способом, указанным заявителем в заявлении (в случае обращения заявителя в форме электронного документа с использованием информационно-телекоммуникационной сети «Интернет», в том числе через Единый портал государственных и муниципальных услуг, в соответствии с Порядком, утвержденным приказом Минэкономразвития РФ № 7).</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3.4.4. Результатом административной процедуры по выдаче (направлению) заявителю проекта договора либо уведомления об отказе является выдача (направление) заявителю подписанного проекта </w:t>
      </w:r>
      <w:proofErr w:type="gramStart"/>
      <w:r w:rsidRPr="005B083C">
        <w:rPr>
          <w:rFonts w:ascii="Arial" w:eastAsia="Times New Roman" w:hAnsi="Arial" w:cs="Arial"/>
          <w:color w:val="2D2D2D"/>
          <w:spacing w:val="2"/>
          <w:sz w:val="24"/>
          <w:szCs w:val="24"/>
          <w:lang w:eastAsia="ru-RU"/>
        </w:rPr>
        <w:t>договора</w:t>
      </w:r>
      <w:proofErr w:type="gramEnd"/>
      <w:r w:rsidRPr="005B083C">
        <w:rPr>
          <w:rFonts w:ascii="Arial" w:eastAsia="Times New Roman" w:hAnsi="Arial" w:cs="Arial"/>
          <w:color w:val="2D2D2D"/>
          <w:spacing w:val="2"/>
          <w:sz w:val="24"/>
          <w:szCs w:val="24"/>
          <w:lang w:eastAsia="ru-RU"/>
        </w:rPr>
        <w:t xml:space="preserve"> либо уведомления об отказе.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3.4.5. Срок выполнения административной процедуры по выдаче (направлению) заявителю проекта договора либо уведомления об отказе - 13 дней.</w:t>
      </w:r>
      <w:r w:rsidRPr="005B083C">
        <w:rPr>
          <w:rFonts w:ascii="Arial" w:eastAsia="Times New Roman" w:hAnsi="Arial" w:cs="Arial"/>
          <w:color w:val="2D2D2D"/>
          <w:spacing w:val="2"/>
          <w:sz w:val="24"/>
          <w:szCs w:val="24"/>
          <w:lang w:eastAsia="ru-RU"/>
        </w:rPr>
        <w:br/>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b/>
          <w:bCs/>
          <w:color w:val="2D2D2D"/>
          <w:spacing w:val="2"/>
          <w:sz w:val="24"/>
          <w:szCs w:val="24"/>
          <w:lang w:eastAsia="ru-RU"/>
        </w:rPr>
        <w:t>3.5. Исправление допущенных опечаток и ошибок в выданных в</w:t>
      </w:r>
      <w:r w:rsidRPr="005B083C">
        <w:rPr>
          <w:rFonts w:ascii="Arial" w:eastAsia="Times New Roman" w:hAnsi="Arial" w:cs="Arial"/>
          <w:b/>
          <w:bCs/>
          <w:color w:val="2D2D2D"/>
          <w:spacing w:val="2"/>
          <w:sz w:val="24"/>
          <w:szCs w:val="24"/>
          <w:lang w:eastAsia="ru-RU"/>
        </w:rPr>
        <w:br/>
        <w:t>результате предоставления муниципальной услуги документах</w:t>
      </w:r>
    </w:p>
    <w:p w:rsidR="00BA39B3" w:rsidRPr="005B083C" w:rsidRDefault="00BA39B3" w:rsidP="00BA39B3">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t>3.5.1. 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 сельского поселения, поданное в письменной форме одним из способов, предусмотренных пунктом 2.6 административного регламента.</w:t>
      </w:r>
      <w:r w:rsidRPr="005B083C">
        <w:rPr>
          <w:rFonts w:ascii="Arial" w:eastAsia="Times New Roman" w:hAnsi="Arial" w:cs="Arial"/>
          <w:color w:val="2D2D2D"/>
          <w:spacing w:val="2"/>
          <w:sz w:val="24"/>
          <w:szCs w:val="24"/>
          <w:lang w:eastAsia="ru-RU"/>
        </w:rPr>
        <w:br/>
        <w:t>3.5.2. Обращение заявителя об исправлении допущенных опечаток и ошибок регистрируется в день его поступления в администрацию сельского поселения и передается специалисту департамента, подготовившему документ, содержащий опечатку или ошибку.</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3.5.3. Специалист, подготовивший документ, в течение семи дней со дня регистрации обращения заявителя об исправлении допущенных опечаток или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(внесение в них изменений) либо направляет заявителю подписанное Главой сельского поселения уведомление об отсутствии опечаток и ошибок в выданных в результате предоставления муниципальной услуги документах.</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lastRenderedPageBreak/>
        <w:t>3.5.4. 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(внесение в них изменений) либо направление уведомления об отсутствии опечаток и ошибок в выданных в результате предоставления муниципальной услуги документах.</w:t>
      </w:r>
      <w:r w:rsidRPr="005B083C">
        <w:rPr>
          <w:rFonts w:ascii="Arial" w:eastAsia="Times New Roman" w:hAnsi="Arial" w:cs="Arial"/>
          <w:color w:val="2D2D2D"/>
          <w:spacing w:val="2"/>
          <w:sz w:val="24"/>
          <w:szCs w:val="24"/>
          <w:lang w:eastAsia="ru-RU"/>
        </w:rPr>
        <w:br/>
        <w:t>3.5.5. Срок выполнения административной процедуры по исправлению допущенных опечаток и ошибок в выданных в результате предоставления муниципальной услуги документах - восемь дней.</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4. Формы контроля за исполнением административного регламента</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4.1. Контроль за предоставлением муниципальной услуги осуществляется в форме текущего контроля за соблюдением и исполнением специалистами по приему и выдачи документов, отдела оформления правоустанавливающих документов на землю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4.2. Текущий контроль за соблюдением и исполнением специалистом по приему и выдачи документов осуществляется заместителем главы администрации сельского поселения.</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BA39B3" w:rsidRPr="005B083C" w:rsidRDefault="00BA39B3" w:rsidP="00BA39B3">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4.4. Для проведения проверки полноты и качества предоставления муниципальной услуги создается комиссия, состав которой утверждается распоряжением Главы сельского поселения.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roofErr w:type="gramStart"/>
      <w:r w:rsidRPr="005B083C">
        <w:rPr>
          <w:rFonts w:ascii="Arial" w:eastAsia="Times New Roman" w:hAnsi="Arial" w:cs="Arial"/>
          <w:color w:val="2D2D2D"/>
          <w:spacing w:val="2"/>
          <w:sz w:val="24"/>
          <w:szCs w:val="24"/>
          <w:lang w:eastAsia="ru-RU"/>
        </w:rPr>
        <w:t>).</w:t>
      </w:r>
      <w:r w:rsidRPr="005B083C">
        <w:rPr>
          <w:rFonts w:ascii="Arial" w:eastAsia="Times New Roman" w:hAnsi="Arial" w:cs="Arial"/>
          <w:color w:val="2D2D2D"/>
          <w:spacing w:val="2"/>
          <w:sz w:val="24"/>
          <w:szCs w:val="24"/>
          <w:lang w:eastAsia="ru-RU"/>
        </w:rPr>
        <w:br/>
        <w:t>Результаты</w:t>
      </w:r>
      <w:proofErr w:type="gramEnd"/>
      <w:r w:rsidRPr="005B083C">
        <w:rPr>
          <w:rFonts w:ascii="Arial" w:eastAsia="Times New Roman" w:hAnsi="Arial" w:cs="Arial"/>
          <w:color w:val="2D2D2D"/>
          <w:spacing w:val="2"/>
          <w:sz w:val="24"/>
          <w:szCs w:val="24"/>
          <w:lang w:eastAsia="ru-RU"/>
        </w:rPr>
        <w:t xml:space="preserve"> проверки оформляются в виде акта проверки, в котором указываются выявленные недостатки и предложения об их устранении.</w:t>
      </w:r>
      <w:r w:rsidRPr="005B083C">
        <w:rPr>
          <w:rFonts w:ascii="Arial" w:eastAsia="Times New Roman" w:hAnsi="Arial" w:cs="Arial"/>
          <w:color w:val="2D2D2D"/>
          <w:spacing w:val="2"/>
          <w:sz w:val="24"/>
          <w:szCs w:val="24"/>
          <w:lang w:eastAsia="ru-RU"/>
        </w:rPr>
        <w:br/>
        <w:t>Акт проверки подписывается всеми членами комиссии.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 xml:space="preserve">5. Досудебный (внесудебный) порядок обжалования заявителем решений и действий (бездействия) </w:t>
      </w:r>
      <w:r w:rsidRPr="005B083C">
        <w:rPr>
          <w:rFonts w:ascii="Arial" w:eastAsia="Times New Roman" w:hAnsi="Arial" w:cs="Arial"/>
          <w:b/>
          <w:color w:val="2D2D2D"/>
          <w:spacing w:val="2"/>
          <w:sz w:val="24"/>
          <w:szCs w:val="24"/>
          <w:lang w:eastAsia="ru-RU"/>
        </w:rPr>
        <w:t>администрацией сельского поселения</w:t>
      </w:r>
      <w:r w:rsidRPr="005B083C">
        <w:rPr>
          <w:rFonts w:ascii="Arial" w:eastAsia="Times New Roman" w:hAnsi="Arial" w:cs="Arial"/>
          <w:b/>
          <w:bCs/>
          <w:color w:val="2D2D2D"/>
          <w:spacing w:val="2"/>
          <w:sz w:val="24"/>
          <w:szCs w:val="24"/>
          <w:lang w:eastAsia="ru-RU"/>
        </w:rPr>
        <w:t xml:space="preserve">, предоставляющей муниципальную </w:t>
      </w:r>
      <w:proofErr w:type="gramStart"/>
      <w:r w:rsidRPr="005B083C">
        <w:rPr>
          <w:rFonts w:ascii="Arial" w:eastAsia="Times New Roman" w:hAnsi="Arial" w:cs="Arial"/>
          <w:b/>
          <w:bCs/>
          <w:color w:val="2D2D2D"/>
          <w:spacing w:val="2"/>
          <w:sz w:val="24"/>
          <w:szCs w:val="24"/>
          <w:lang w:eastAsia="ru-RU"/>
        </w:rPr>
        <w:t>услугу,</w:t>
      </w: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ее</w:t>
      </w:r>
      <w:proofErr w:type="gramEnd"/>
      <w:r w:rsidRPr="005B083C">
        <w:rPr>
          <w:rFonts w:ascii="Arial" w:eastAsia="Times New Roman" w:hAnsi="Arial" w:cs="Arial"/>
          <w:b/>
          <w:bCs/>
          <w:color w:val="2D2D2D"/>
          <w:spacing w:val="2"/>
          <w:sz w:val="24"/>
          <w:szCs w:val="24"/>
          <w:lang w:eastAsia="ru-RU"/>
        </w:rPr>
        <w:t xml:space="preserve"> должностных лиц, муниципальных служащих</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t xml:space="preserve">5.1. Заявитель имеет право обжаловать решения и действия (бездействие) администрацию сельского поселения, предоставляющей муниципальную услугу, ее должностных лиц, муниципальных служащих, принятые (осуществляемые) в </w:t>
      </w:r>
      <w:r w:rsidRPr="005B083C">
        <w:rPr>
          <w:rFonts w:ascii="Arial" w:eastAsia="Times New Roman" w:hAnsi="Arial" w:cs="Arial"/>
          <w:color w:val="2D2D2D"/>
          <w:spacing w:val="2"/>
          <w:sz w:val="24"/>
          <w:szCs w:val="24"/>
          <w:lang w:eastAsia="ru-RU"/>
        </w:rPr>
        <w:lastRenderedPageBreak/>
        <w:t>ходе предоставления муниципальной услуги, в досудебном (внесудебном) порядке.</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5.2. Жалоба может быть подана Главе сельского поселения.</w:t>
      </w:r>
      <w:r w:rsidRPr="005B083C">
        <w:rPr>
          <w:rFonts w:ascii="Arial" w:eastAsia="Times New Roman" w:hAnsi="Arial" w:cs="Arial"/>
          <w:color w:val="2D2D2D"/>
          <w:spacing w:val="2"/>
          <w:sz w:val="24"/>
          <w:szCs w:val="24"/>
          <w:lang w:eastAsia="ru-RU"/>
        </w:rPr>
        <w:br/>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сельского поселения,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5.4. Информация, содержащаяся в настоящем разделе, подлежит размещению на Едином портале государственных и муниципальных услуг.</w:t>
      </w:r>
      <w:r w:rsidRPr="005B083C">
        <w:rPr>
          <w:rFonts w:ascii="Arial" w:eastAsia="Times New Roman" w:hAnsi="Arial" w:cs="Arial"/>
          <w:color w:val="2D2D2D"/>
          <w:spacing w:val="2"/>
          <w:sz w:val="24"/>
          <w:szCs w:val="24"/>
          <w:lang w:eastAsia="ru-RU"/>
        </w:rPr>
        <w:br/>
        <w:t>5.5. Жалоба может быть подана в порядке, установленном настоящим разделом, либо в порядке, установленном антимонопольным законодательством, в антимонопольный орган (юридическими лицами и индивидуальными предпринимателями, являющимися субъектами градостроительных отношений).</w:t>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color w:val="2D2D2D"/>
          <w:spacing w:val="2"/>
          <w:sz w:val="24"/>
          <w:szCs w:val="24"/>
          <w:lang w:eastAsia="ru-RU"/>
        </w:rPr>
        <w:br/>
      </w: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721196" w:rsidRPr="005B083C" w:rsidRDefault="00721196"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721196" w:rsidRDefault="00721196"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P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r w:rsidRPr="005B083C">
        <w:rPr>
          <w:rFonts w:ascii="Arial" w:eastAsia="Times New Roman" w:hAnsi="Arial" w:cs="Arial"/>
          <w:color w:val="4C4C4C"/>
          <w:spacing w:val="2"/>
          <w:sz w:val="24"/>
          <w:szCs w:val="24"/>
          <w:lang w:eastAsia="ru-RU"/>
        </w:rPr>
        <w:t>Приложение 1 к административному регламенту предоставления муниципальной услуги по предоставлению земельных участков в аренду без проведения торгов</w:t>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p>
    <w:p w:rsidR="00BA39B3" w:rsidRPr="005B083C" w:rsidRDefault="00BA39B3" w:rsidP="00BA39B3">
      <w:pPr>
        <w:shd w:val="clear" w:color="auto" w:fill="FFFFFF"/>
        <w:spacing w:after="0" w:line="288" w:lineRule="atLeast"/>
        <w:jc w:val="center"/>
        <w:textAlignment w:val="baseline"/>
        <w:rPr>
          <w:rFonts w:ascii="Arial" w:eastAsia="Times New Roman" w:hAnsi="Arial" w:cs="Arial"/>
          <w:color w:val="3C3C3C"/>
          <w:spacing w:val="2"/>
          <w:sz w:val="24"/>
          <w:szCs w:val="24"/>
          <w:lang w:eastAsia="ru-RU"/>
        </w:rPr>
      </w:pPr>
      <w:r w:rsidRPr="005B083C">
        <w:rPr>
          <w:rFonts w:ascii="Arial" w:eastAsia="Times New Roman" w:hAnsi="Arial" w:cs="Arial"/>
          <w:color w:val="3C3C3C"/>
          <w:spacing w:val="2"/>
          <w:sz w:val="24"/>
          <w:szCs w:val="24"/>
          <w:lang w:eastAsia="ru-RU"/>
        </w:rPr>
        <w:t>ОБРАЗЕЦ</w:t>
      </w:r>
      <w:r w:rsidRPr="005B083C">
        <w:rPr>
          <w:rFonts w:ascii="Arial" w:eastAsia="Times New Roman" w:hAnsi="Arial" w:cs="Arial"/>
          <w:color w:val="3C3C3C"/>
          <w:spacing w:val="2"/>
          <w:sz w:val="24"/>
          <w:szCs w:val="24"/>
          <w:lang w:eastAsia="ru-RU"/>
        </w:rPr>
        <w:br/>
        <w:t>заявления о предоставлении земельного участка в аренду</w:t>
      </w:r>
      <w:r w:rsidRPr="005B083C">
        <w:rPr>
          <w:rFonts w:ascii="Arial" w:eastAsia="Times New Roman" w:hAnsi="Arial" w:cs="Arial"/>
          <w:color w:val="3C3C3C"/>
          <w:spacing w:val="2"/>
          <w:sz w:val="24"/>
          <w:szCs w:val="24"/>
          <w:lang w:eastAsia="ru-RU"/>
        </w:rPr>
        <w:br/>
        <w:t>без проведения торгов</w:t>
      </w:r>
    </w:p>
    <w:tbl>
      <w:tblPr>
        <w:tblW w:w="0" w:type="auto"/>
        <w:tblCellMar>
          <w:left w:w="0" w:type="dxa"/>
          <w:right w:w="0" w:type="dxa"/>
        </w:tblCellMar>
        <w:tblLook w:val="04A0" w:firstRow="1" w:lastRow="0" w:firstColumn="1" w:lastColumn="0" w:noHBand="0" w:noVBand="1"/>
      </w:tblPr>
      <w:tblGrid>
        <w:gridCol w:w="1786"/>
        <w:gridCol w:w="5638"/>
        <w:gridCol w:w="1787"/>
        <w:gridCol w:w="144"/>
      </w:tblGrid>
      <w:tr w:rsidR="00BA39B3" w:rsidRPr="005B083C" w:rsidTr="00BA39B3">
        <w:trPr>
          <w:gridAfter w:val="1"/>
          <w:wAfter w:w="480" w:type="dxa"/>
          <w:trHeight w:val="15"/>
        </w:trPr>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rPr>
          <w:gridAfter w:val="1"/>
          <w:wAfter w:w="480" w:type="dxa"/>
        </w:trPr>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240" w:lineRule="auto"/>
              <w:rPr>
                <w:rFonts w:ascii="Arial" w:eastAsiaTheme="minorEastAsia" w:hAnsi="Arial" w:cs="Arial"/>
                <w:sz w:val="24"/>
                <w:szCs w:val="24"/>
                <w:lang w:eastAsia="ru-RU"/>
              </w:rPr>
            </w:pPr>
          </w:p>
        </w:tc>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____________________________</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(Ф. И. О. (при </w:t>
            </w:r>
            <w:proofErr w:type="gramStart"/>
            <w:r w:rsidRPr="005B083C">
              <w:rPr>
                <w:rFonts w:ascii="Arial" w:eastAsia="Times New Roman" w:hAnsi="Arial" w:cs="Arial"/>
                <w:color w:val="2D2D2D"/>
                <w:sz w:val="24"/>
                <w:szCs w:val="24"/>
                <w:lang w:eastAsia="ru-RU"/>
              </w:rPr>
              <w:t>наличии)/</w:t>
            </w:r>
            <w:proofErr w:type="gramEnd"/>
            <w:r w:rsidRPr="005B083C">
              <w:rPr>
                <w:rFonts w:ascii="Arial" w:eastAsia="Times New Roman" w:hAnsi="Arial" w:cs="Arial"/>
                <w:color w:val="2D2D2D"/>
                <w:sz w:val="24"/>
                <w:szCs w:val="24"/>
                <w:lang w:eastAsia="ru-RU"/>
              </w:rPr>
              <w:t>наименование</w:t>
            </w:r>
            <w:r w:rsidRPr="005B083C">
              <w:rPr>
                <w:rFonts w:ascii="Arial" w:eastAsia="Times New Roman" w:hAnsi="Arial" w:cs="Arial"/>
                <w:color w:val="2D2D2D"/>
                <w:sz w:val="24"/>
                <w:szCs w:val="24"/>
                <w:lang w:eastAsia="ru-RU"/>
              </w:rPr>
              <w:br/>
              <w:t>________________________________________</w:t>
            </w:r>
            <w:r w:rsidRPr="005B083C">
              <w:rPr>
                <w:rFonts w:ascii="Arial" w:eastAsia="Times New Roman" w:hAnsi="Arial" w:cs="Arial"/>
                <w:color w:val="2D2D2D"/>
                <w:sz w:val="24"/>
                <w:szCs w:val="24"/>
                <w:lang w:eastAsia="ru-RU"/>
              </w:rPr>
              <w:br/>
              <w:t>юридического лица)</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________________________________________</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(место жительства/место нахождения)</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______________________________</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(реквизиты документа, удостоверяющего</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________________________________________</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личность гражданина)</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________________________________________</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(ОГРН/ИНН юридического лица) ______________________________</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(номер телефона, почтовый адрес и (или)</w:t>
            </w:r>
            <w:r w:rsidRPr="005B083C">
              <w:rPr>
                <w:rFonts w:ascii="Arial" w:eastAsia="Times New Roman" w:hAnsi="Arial" w:cs="Arial"/>
                <w:color w:val="2D2D2D"/>
                <w:sz w:val="24"/>
                <w:szCs w:val="24"/>
                <w:lang w:eastAsia="ru-RU"/>
              </w:rPr>
              <w:br/>
              <w:t>________________________________________</w:t>
            </w:r>
            <w:r w:rsidRPr="005B083C">
              <w:rPr>
                <w:rFonts w:ascii="Arial" w:eastAsia="Times New Roman" w:hAnsi="Arial" w:cs="Arial"/>
                <w:color w:val="2D2D2D"/>
                <w:sz w:val="24"/>
                <w:szCs w:val="24"/>
                <w:lang w:eastAsia="ru-RU"/>
              </w:rPr>
              <w:br/>
              <w:t>адрес электронной почты)</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Представитель: _______________</w:t>
            </w:r>
          </w:p>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(Ф. И. О. (при наличии))</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609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359" w:type="dxa"/>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______________________________</w:t>
            </w:r>
          </w:p>
        </w:tc>
        <w:tc>
          <w:tcPr>
            <w:tcW w:w="6098" w:type="dxa"/>
            <w:gridSpan w:val="2"/>
            <w:hideMark/>
          </w:tcPr>
          <w:p w:rsidR="00BA39B3" w:rsidRPr="005B083C" w:rsidRDefault="00BA39B3">
            <w:pPr>
              <w:spacing w:after="0" w:line="240" w:lineRule="auto"/>
              <w:rPr>
                <w:rFonts w:ascii="Arial" w:eastAsiaTheme="minorEastAsia" w:hAnsi="Arial" w:cs="Arial"/>
                <w:sz w:val="24"/>
                <w:szCs w:val="24"/>
                <w:lang w:eastAsia="ru-RU"/>
              </w:rPr>
            </w:pPr>
          </w:p>
        </w:tc>
      </w:tr>
    </w:tbl>
    <w:p w:rsidR="00BA39B3" w:rsidRPr="005B083C" w:rsidRDefault="00BA39B3" w:rsidP="00BA39B3">
      <w:pPr>
        <w:shd w:val="clear" w:color="auto" w:fill="FFFFFF"/>
        <w:spacing w:after="0" w:line="315" w:lineRule="atLeast"/>
        <w:jc w:val="center"/>
        <w:textAlignment w:val="baseline"/>
        <w:rPr>
          <w:rFonts w:ascii="Arial" w:eastAsia="Times New Roman" w:hAnsi="Arial" w:cs="Arial"/>
          <w:b/>
          <w:bCs/>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color w:val="2D2D2D"/>
          <w:spacing w:val="2"/>
          <w:sz w:val="24"/>
          <w:szCs w:val="24"/>
          <w:lang w:eastAsia="ru-RU"/>
        </w:rPr>
        <w:br/>
      </w:r>
      <w:r w:rsidRPr="005B083C">
        <w:rPr>
          <w:rFonts w:ascii="Arial" w:eastAsia="Times New Roman" w:hAnsi="Arial" w:cs="Arial"/>
          <w:b/>
          <w:bCs/>
          <w:color w:val="2D2D2D"/>
          <w:spacing w:val="2"/>
          <w:sz w:val="24"/>
          <w:szCs w:val="24"/>
          <w:lang w:eastAsia="ru-RU"/>
        </w:rPr>
        <w:t>ЗАЯВЛЕНИЕ</w:t>
      </w:r>
      <w:r w:rsidRPr="005B083C">
        <w:rPr>
          <w:rFonts w:ascii="Arial" w:eastAsia="Times New Roman" w:hAnsi="Arial" w:cs="Arial"/>
          <w:b/>
          <w:bCs/>
          <w:color w:val="2D2D2D"/>
          <w:spacing w:val="2"/>
          <w:sz w:val="24"/>
          <w:szCs w:val="24"/>
          <w:lang w:eastAsia="ru-RU"/>
        </w:rPr>
        <w:br/>
        <w:t>о предоставлении земельного участка в аренду без проведения торгов</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 xml:space="preserve"> </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Прошу предоставить в аренду земельный участок с кадастровым номером</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_____________________________________ по адресу: ________________________ ____________________________________________________________________________.</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lastRenderedPageBreak/>
        <w:t>Основание предоставления земельного участка: ________________________</w:t>
      </w:r>
      <w:r w:rsidRPr="005B083C">
        <w:rPr>
          <w:rFonts w:ascii="Arial" w:eastAsia="Times New Roman" w:hAnsi="Arial" w:cs="Arial"/>
          <w:color w:val="2D2D2D"/>
          <w:spacing w:val="2"/>
          <w:sz w:val="24"/>
          <w:szCs w:val="24"/>
          <w:lang w:eastAsia="ru-RU"/>
        </w:rPr>
        <w:br/>
        <w:t>______________________________________________________________________.</w:t>
      </w:r>
      <w:r w:rsidRPr="005B083C">
        <w:rPr>
          <w:rFonts w:ascii="Arial" w:eastAsia="Times New Roman" w:hAnsi="Arial" w:cs="Arial"/>
          <w:color w:val="2D2D2D"/>
          <w:spacing w:val="2"/>
          <w:sz w:val="24"/>
          <w:szCs w:val="24"/>
          <w:lang w:eastAsia="ru-RU"/>
        </w:rPr>
        <w:br/>
        <w:t>Вид права, на котором заявитель желает приобрести земельный участок: ___ ____________________________________________________________________________.</w:t>
      </w:r>
      <w:r w:rsidRPr="005B083C">
        <w:rPr>
          <w:rFonts w:ascii="Arial" w:eastAsia="Times New Roman" w:hAnsi="Arial" w:cs="Arial"/>
          <w:color w:val="2D2D2D"/>
          <w:spacing w:val="2"/>
          <w:sz w:val="24"/>
          <w:szCs w:val="24"/>
          <w:lang w:eastAsia="ru-RU"/>
        </w:rPr>
        <w:br/>
        <w:t>Реквизиты решения об изъятии земельного участка для муниципальных нужд в случае, если земельный участок предоставляется взамен земельного участка, изымаемого для муниципальных нужд: ________________________________________________________</w:t>
      </w:r>
    </w:p>
    <w:p w:rsidR="00BA39B3" w:rsidRPr="005B083C" w:rsidRDefault="00BA39B3" w:rsidP="00BA39B3">
      <w:pPr>
        <w:shd w:val="clear" w:color="auto" w:fill="FFFFFF"/>
        <w:spacing w:after="0" w:line="315" w:lineRule="atLeast"/>
        <w:jc w:val="both"/>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____________________________________________________________________________.</w:t>
      </w:r>
      <w:r w:rsidRPr="005B083C">
        <w:rPr>
          <w:rFonts w:ascii="Arial" w:eastAsia="Times New Roman" w:hAnsi="Arial" w:cs="Arial"/>
          <w:color w:val="2D2D2D"/>
          <w:spacing w:val="2"/>
          <w:sz w:val="24"/>
          <w:szCs w:val="24"/>
          <w:lang w:eastAsia="ru-RU"/>
        </w:rPr>
        <w:br/>
        <w:t>Цель использования земельного участка (с указанием срока предоставления): ____________________________________________________________________________</w:t>
      </w:r>
      <w:r w:rsidRPr="005B083C">
        <w:rPr>
          <w:rFonts w:ascii="Arial" w:eastAsia="Times New Roman" w:hAnsi="Arial" w:cs="Arial"/>
          <w:color w:val="2D2D2D"/>
          <w:spacing w:val="2"/>
          <w:sz w:val="24"/>
          <w:szCs w:val="24"/>
          <w:lang w:eastAsia="ru-RU"/>
        </w:rPr>
        <w:br/>
        <w:t>____________________________________________________________________________.</w:t>
      </w:r>
      <w:r w:rsidRPr="005B083C">
        <w:rPr>
          <w:rFonts w:ascii="Arial" w:eastAsia="Times New Roman" w:hAnsi="Arial" w:cs="Arial"/>
          <w:color w:val="2D2D2D"/>
          <w:spacing w:val="2"/>
          <w:sz w:val="24"/>
          <w:szCs w:val="24"/>
          <w:lang w:eastAsia="ru-RU"/>
        </w:rPr>
        <w:b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 ____________________________________________________________________________.</w:t>
      </w:r>
      <w:r w:rsidRPr="005B083C">
        <w:rPr>
          <w:rFonts w:ascii="Arial" w:eastAsia="Times New Roman" w:hAnsi="Arial" w:cs="Arial"/>
          <w:color w:val="2D2D2D"/>
          <w:spacing w:val="2"/>
          <w:sz w:val="24"/>
          <w:szCs w:val="24"/>
          <w:lang w:eastAsia="ru-RU"/>
        </w:rPr>
        <w:b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решения:_____________ ____________________________________________________________________________.</w:t>
      </w:r>
      <w:r w:rsidRPr="005B083C">
        <w:rPr>
          <w:rFonts w:ascii="Arial" w:eastAsia="Times New Roman" w:hAnsi="Arial" w:cs="Arial"/>
          <w:color w:val="2D2D2D"/>
          <w:spacing w:val="2"/>
          <w:sz w:val="24"/>
          <w:szCs w:val="24"/>
          <w:lang w:eastAsia="ru-RU"/>
        </w:rPr>
        <w:br/>
      </w:r>
      <w:r w:rsidRPr="005B083C">
        <w:rPr>
          <w:rFonts w:ascii="Arial" w:eastAsia="Times New Roman" w:hAnsi="Arial" w:cs="Arial"/>
          <w:color w:val="2D2D2D"/>
          <w:spacing w:val="2"/>
          <w:sz w:val="24"/>
          <w:szCs w:val="24"/>
          <w:lang w:eastAsia="ru-RU"/>
        </w:rPr>
        <w:br/>
      </w:r>
      <w:r w:rsidRPr="005B083C">
        <w:rPr>
          <w:rFonts w:ascii="Arial" w:eastAsia="Times New Roman" w:hAnsi="Arial" w:cs="Arial"/>
          <w:color w:val="2D2D2D"/>
          <w:spacing w:val="2"/>
          <w:sz w:val="24"/>
          <w:szCs w:val="24"/>
          <w:lang w:eastAsia="ru-RU"/>
        </w:rPr>
        <w:br/>
        <w:t>________________ ________________________ «____»____________ 20___ г.</w:t>
      </w:r>
      <w:r w:rsidRPr="005B083C">
        <w:rPr>
          <w:rFonts w:ascii="Arial" w:eastAsia="Times New Roman" w:hAnsi="Arial" w:cs="Arial"/>
          <w:color w:val="2D2D2D"/>
          <w:spacing w:val="2"/>
          <w:sz w:val="24"/>
          <w:szCs w:val="24"/>
          <w:lang w:eastAsia="ru-RU"/>
        </w:rPr>
        <w:br/>
        <w:t>(подпись заявителя) (инициалы, фамилия)</w:t>
      </w:r>
      <w:r w:rsidRPr="005B083C">
        <w:rPr>
          <w:rFonts w:ascii="Arial" w:eastAsia="Times New Roman" w:hAnsi="Arial" w:cs="Arial"/>
          <w:color w:val="2D2D2D"/>
          <w:spacing w:val="2"/>
          <w:sz w:val="24"/>
          <w:szCs w:val="24"/>
          <w:lang w:eastAsia="ru-RU"/>
        </w:rPr>
        <w:br/>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t>_______________</w:t>
      </w: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5B083C" w:rsidRPr="005B083C" w:rsidRDefault="005B083C"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p>
    <w:p w:rsidR="00BA39B3" w:rsidRPr="005B083C" w:rsidRDefault="00BA39B3" w:rsidP="00BA39B3">
      <w:pPr>
        <w:shd w:val="clear" w:color="auto" w:fill="FFFFFF"/>
        <w:spacing w:before="375" w:after="225" w:line="240" w:lineRule="auto"/>
        <w:jc w:val="center"/>
        <w:textAlignment w:val="baseline"/>
        <w:outlineLvl w:val="2"/>
        <w:rPr>
          <w:rFonts w:ascii="Arial" w:eastAsia="Times New Roman" w:hAnsi="Arial" w:cs="Arial"/>
          <w:color w:val="4C4C4C"/>
          <w:spacing w:val="2"/>
          <w:sz w:val="24"/>
          <w:szCs w:val="24"/>
          <w:lang w:eastAsia="ru-RU"/>
        </w:rPr>
      </w:pPr>
      <w:r w:rsidRPr="005B083C">
        <w:rPr>
          <w:rFonts w:ascii="Arial" w:eastAsia="Times New Roman" w:hAnsi="Arial" w:cs="Arial"/>
          <w:color w:val="4C4C4C"/>
          <w:spacing w:val="2"/>
          <w:sz w:val="24"/>
          <w:szCs w:val="24"/>
          <w:lang w:eastAsia="ru-RU"/>
        </w:rPr>
        <w:t>Приложение 2 к административному регламенту предоставления муниципальной услуги по предоставлению земельных участков в аренду без проведения торгов</w:t>
      </w:r>
    </w:p>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p>
    <w:p w:rsidR="00BA39B3" w:rsidRPr="005B083C" w:rsidRDefault="00BA39B3" w:rsidP="00BA39B3">
      <w:pPr>
        <w:shd w:val="clear" w:color="auto" w:fill="FFFFFF"/>
        <w:spacing w:after="0" w:line="288" w:lineRule="atLeast"/>
        <w:jc w:val="center"/>
        <w:textAlignment w:val="baseline"/>
        <w:rPr>
          <w:rFonts w:ascii="Arial" w:eastAsia="Times New Roman" w:hAnsi="Arial" w:cs="Arial"/>
          <w:color w:val="3C3C3C"/>
          <w:spacing w:val="2"/>
          <w:sz w:val="24"/>
          <w:szCs w:val="24"/>
          <w:lang w:eastAsia="ru-RU"/>
        </w:rPr>
      </w:pPr>
      <w:r w:rsidRPr="005B083C">
        <w:rPr>
          <w:rFonts w:ascii="Arial" w:eastAsia="Times New Roman" w:hAnsi="Arial" w:cs="Arial"/>
          <w:color w:val="3C3C3C"/>
          <w:spacing w:val="2"/>
          <w:sz w:val="24"/>
          <w:szCs w:val="24"/>
          <w:lang w:eastAsia="ru-RU"/>
        </w:rPr>
        <w:t>ПЕРЕЧЕНЬ</w:t>
      </w:r>
      <w:r w:rsidRPr="005B083C">
        <w:rPr>
          <w:rFonts w:ascii="Arial" w:eastAsia="Times New Roman" w:hAnsi="Arial" w:cs="Arial"/>
          <w:color w:val="3C3C3C"/>
          <w:spacing w:val="2"/>
          <w:sz w:val="24"/>
          <w:szCs w:val="24"/>
          <w:lang w:eastAsia="ru-RU"/>
        </w:rPr>
        <w:br/>
        <w:t>документов, которые заявитель должен представить самостоятельно, и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A39B3" w:rsidRPr="005B083C" w:rsidRDefault="00BA39B3" w:rsidP="00BA39B3">
      <w:pPr>
        <w:shd w:val="clear" w:color="auto" w:fill="FFFFFF"/>
        <w:spacing w:after="0" w:line="288" w:lineRule="atLeast"/>
        <w:jc w:val="center"/>
        <w:textAlignment w:val="baseline"/>
        <w:rPr>
          <w:rFonts w:ascii="Arial" w:eastAsia="Times New Roman" w:hAnsi="Arial" w:cs="Arial"/>
          <w:color w:val="3C3C3C"/>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12"/>
        <w:gridCol w:w="510"/>
        <w:gridCol w:w="1718"/>
        <w:gridCol w:w="1759"/>
        <w:gridCol w:w="1753"/>
        <w:gridCol w:w="1825"/>
        <w:gridCol w:w="1766"/>
        <w:gridCol w:w="12"/>
      </w:tblGrid>
      <w:tr w:rsidR="00BA39B3" w:rsidRPr="005B083C" w:rsidTr="00BA39B3">
        <w:trPr>
          <w:trHeight w:val="15"/>
        </w:trPr>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1730"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1761"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1719"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1828"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176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п/п</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Основание предоставления земельного участка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Заявитель</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w:t>
            </w:r>
            <w:r w:rsidRPr="005B083C">
              <w:rPr>
                <w:rFonts w:ascii="Arial" w:eastAsia="Times New Roman" w:hAnsi="Arial" w:cs="Arial"/>
                <w:color w:val="2D2D2D"/>
                <w:sz w:val="24"/>
                <w:szCs w:val="24"/>
                <w:lang w:eastAsia="ru-RU"/>
              </w:rPr>
              <w:br/>
              <w:t>участок</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proofErr w:type="gramStart"/>
            <w:r w:rsidRPr="005B083C">
              <w:rPr>
                <w:rFonts w:ascii="Arial" w:eastAsia="Times New Roman" w:hAnsi="Arial" w:cs="Arial"/>
                <w:color w:val="2D2D2D"/>
                <w:sz w:val="24"/>
                <w:szCs w:val="24"/>
                <w:lang w:eastAsia="ru-RU"/>
              </w:rPr>
              <w:t>Документы,</w:t>
            </w:r>
            <w:r w:rsidRPr="005B083C">
              <w:rPr>
                <w:rFonts w:ascii="Arial" w:eastAsia="Times New Roman" w:hAnsi="Arial" w:cs="Arial"/>
                <w:color w:val="2D2D2D"/>
                <w:sz w:val="24"/>
                <w:szCs w:val="24"/>
                <w:lang w:eastAsia="ru-RU"/>
              </w:rPr>
              <w:br/>
              <w:t>которые</w:t>
            </w:r>
            <w:proofErr w:type="gramEnd"/>
            <w:r w:rsidRPr="005B083C">
              <w:rPr>
                <w:rFonts w:ascii="Arial" w:eastAsia="Times New Roman" w:hAnsi="Arial" w:cs="Arial"/>
                <w:color w:val="2D2D2D"/>
                <w:sz w:val="24"/>
                <w:szCs w:val="24"/>
                <w:lang w:eastAsia="ru-RU"/>
              </w:rPr>
              <w:t xml:space="preserve"> заявитель</w:t>
            </w:r>
            <w:r w:rsidRPr="005B083C">
              <w:rPr>
                <w:rFonts w:ascii="Arial" w:eastAsia="Times New Roman" w:hAnsi="Arial" w:cs="Arial"/>
                <w:color w:val="2D2D2D"/>
                <w:sz w:val="24"/>
                <w:szCs w:val="24"/>
                <w:lang w:eastAsia="ru-RU"/>
              </w:rPr>
              <w:br/>
              <w:t>должен представить</w:t>
            </w:r>
            <w:r w:rsidRPr="005B083C">
              <w:rPr>
                <w:rFonts w:ascii="Arial" w:eastAsia="Times New Roman" w:hAnsi="Arial" w:cs="Arial"/>
                <w:color w:val="2D2D2D"/>
                <w:sz w:val="24"/>
                <w:szCs w:val="24"/>
                <w:lang w:eastAsia="ru-RU"/>
              </w:rPr>
              <w:br/>
              <w:t>самостоятельно</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proofErr w:type="gramStart"/>
            <w:r w:rsidRPr="005B083C">
              <w:rPr>
                <w:rFonts w:ascii="Arial" w:eastAsia="Times New Roman" w:hAnsi="Arial" w:cs="Arial"/>
                <w:color w:val="2D2D2D"/>
                <w:sz w:val="24"/>
                <w:szCs w:val="24"/>
                <w:lang w:eastAsia="ru-RU"/>
              </w:rPr>
              <w:t>Документы,</w:t>
            </w:r>
            <w:r w:rsidRPr="005B083C">
              <w:rPr>
                <w:rFonts w:ascii="Arial" w:eastAsia="Times New Roman" w:hAnsi="Arial" w:cs="Arial"/>
                <w:color w:val="2D2D2D"/>
                <w:sz w:val="24"/>
                <w:szCs w:val="24"/>
                <w:lang w:eastAsia="ru-RU"/>
              </w:rPr>
              <w:br/>
              <w:t>которые</w:t>
            </w:r>
            <w:proofErr w:type="gramEnd"/>
            <w:r w:rsidRPr="005B083C">
              <w:rPr>
                <w:rFonts w:ascii="Arial" w:eastAsia="Times New Roman" w:hAnsi="Arial" w:cs="Arial"/>
                <w:color w:val="2D2D2D"/>
                <w:sz w:val="24"/>
                <w:szCs w:val="24"/>
                <w:lang w:eastAsia="ru-RU"/>
              </w:rPr>
              <w:t xml:space="preserve"> подлежат представлению в рамках межведомственного взаимодействия</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3</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4</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5</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6</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Определяется в соответствии с указом или распоряжением Президента Российской Федерации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Указ или распоряжение Президента Российской </w:t>
            </w:r>
            <w:proofErr w:type="gramStart"/>
            <w:r w:rsidRPr="005B083C">
              <w:rPr>
                <w:rFonts w:ascii="Arial" w:eastAsia="Times New Roman" w:hAnsi="Arial" w:cs="Arial"/>
                <w:color w:val="2D2D2D"/>
                <w:sz w:val="24"/>
                <w:szCs w:val="24"/>
                <w:lang w:eastAsia="ru-RU"/>
              </w:rPr>
              <w:t>Федерации;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Единого государственного реестра недвижимости (далее - ЕГРН) об объекте недвижимости (об испрашивае</w:t>
            </w:r>
            <w:r w:rsidRPr="005B083C">
              <w:rPr>
                <w:rFonts w:ascii="Arial" w:eastAsia="Times New Roman" w:hAnsi="Arial" w:cs="Arial"/>
                <w:color w:val="2D2D2D"/>
                <w:sz w:val="24"/>
                <w:szCs w:val="24"/>
                <w:lang w:eastAsia="ru-RU"/>
              </w:rPr>
              <w:lastRenderedPageBreak/>
              <w:t>мом земельном участке);</w:t>
            </w:r>
            <w:r w:rsidRPr="005B083C">
              <w:rPr>
                <w:rFonts w:ascii="Arial" w:eastAsia="Times New Roman" w:hAnsi="Arial" w:cs="Arial"/>
                <w:color w:val="2D2D2D"/>
                <w:sz w:val="24"/>
                <w:szCs w:val="24"/>
                <w:lang w:eastAsia="ru-RU"/>
              </w:rPr>
              <w:br/>
              <w:t>выписка из Единого государственного реестра юридических лиц (далее -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Распоряжение Правительства Российской </w:t>
            </w:r>
            <w:proofErr w:type="gramStart"/>
            <w:r w:rsidRPr="005B083C">
              <w:rPr>
                <w:rFonts w:ascii="Arial" w:eastAsia="Times New Roman" w:hAnsi="Arial" w:cs="Arial"/>
                <w:color w:val="2D2D2D"/>
                <w:sz w:val="24"/>
                <w:szCs w:val="24"/>
                <w:lang w:eastAsia="ru-RU"/>
              </w:rPr>
              <w:t>Федерации;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1.3.3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размещения объектов социально-культурного и коммунальн</w:t>
            </w:r>
            <w:r w:rsidRPr="005B083C">
              <w:rPr>
                <w:rFonts w:ascii="Arial" w:eastAsia="Times New Roman" w:hAnsi="Arial" w:cs="Arial"/>
                <w:color w:val="2D2D2D"/>
                <w:sz w:val="24"/>
                <w:szCs w:val="24"/>
                <w:lang w:eastAsia="ru-RU"/>
              </w:rPr>
              <w:lastRenderedPageBreak/>
              <w:t>о-бытового назначения, реализации масштабных инвестиционных проектов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Распоряжение Губернатора Новосибирской </w:t>
            </w:r>
            <w:proofErr w:type="gramStart"/>
            <w:r w:rsidRPr="005B083C">
              <w:rPr>
                <w:rFonts w:ascii="Arial" w:eastAsia="Times New Roman" w:hAnsi="Arial" w:cs="Arial"/>
                <w:color w:val="2D2D2D"/>
                <w:sz w:val="24"/>
                <w:szCs w:val="24"/>
                <w:lang w:eastAsia="ru-RU"/>
              </w:rPr>
              <w:t>области;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w:t>
            </w:r>
            <w:r w:rsidRPr="005B083C">
              <w:rPr>
                <w:rFonts w:ascii="Arial" w:eastAsia="Times New Roman" w:hAnsi="Arial" w:cs="Arial"/>
                <w:color w:val="2D2D2D"/>
                <w:sz w:val="24"/>
                <w:szCs w:val="24"/>
                <w:lang w:eastAsia="ru-RU"/>
              </w:rPr>
              <w:lastRenderedPageBreak/>
              <w:t>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4</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1.3.5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выполнения международных обязательств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соглашение или иной документ, предусматривающий выполнение международных обязательств</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5</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1.3.5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w:t>
            </w:r>
            <w:r w:rsidRPr="005B083C">
              <w:rPr>
                <w:rFonts w:ascii="Arial" w:eastAsia="Times New Roman" w:hAnsi="Arial" w:cs="Arial"/>
                <w:color w:val="2D2D2D"/>
                <w:sz w:val="24"/>
                <w:szCs w:val="24"/>
                <w:lang w:eastAsia="ru-RU"/>
              </w:rPr>
              <w:lastRenderedPageBreak/>
              <w:t>обеспечения электро-, тепло-, газо- и водоснабжения, водоотведения, связи, нефтепроводов, объектов федерального, регионального или местного значения);</w:t>
            </w:r>
            <w:r w:rsidRPr="005B083C">
              <w:rPr>
                <w:rFonts w:ascii="Arial" w:eastAsia="Times New Roman" w:hAnsi="Arial" w:cs="Arial"/>
                <w:color w:val="2D2D2D"/>
                <w:sz w:val="24"/>
                <w:szCs w:val="24"/>
                <w:lang w:eastAsia="ru-RU"/>
              </w:rPr>
              <w:br/>
              <w:t>выписка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6</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1.3.6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Арендатор земельного участка, находящегося в муниципальной собственности либо расположенного на территории сельского поселения </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Земельный участок, образованный из земельного участка, находящегося в муниципальной собственности либо расположенного на </w:t>
            </w:r>
            <w:r w:rsidRPr="005B083C">
              <w:rPr>
                <w:rFonts w:ascii="Arial" w:eastAsia="Times New Roman" w:hAnsi="Arial" w:cs="Arial"/>
                <w:color w:val="2D2D2D"/>
                <w:sz w:val="24"/>
                <w:szCs w:val="24"/>
                <w:lang w:eastAsia="ru-RU"/>
              </w:rPr>
              <w:lastRenderedPageBreak/>
              <w:t>территории сельского поселения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Решение, на основании которого образован испрашиваемый земельный участок, принятое до </w:t>
            </w:r>
            <w:proofErr w:type="gramStart"/>
            <w:r w:rsidRPr="005B083C">
              <w:rPr>
                <w:rFonts w:ascii="Arial" w:eastAsia="Times New Roman" w:hAnsi="Arial" w:cs="Arial"/>
                <w:color w:val="2D2D2D"/>
                <w:sz w:val="24"/>
                <w:szCs w:val="24"/>
                <w:lang w:eastAsia="ru-RU"/>
              </w:rPr>
              <w:t>01.03.2015;</w:t>
            </w:r>
            <w:r w:rsidRPr="005B083C">
              <w:rPr>
                <w:rFonts w:ascii="Arial" w:eastAsia="Times New Roman" w:hAnsi="Arial" w:cs="Arial"/>
                <w:color w:val="2D2D2D"/>
                <w:sz w:val="24"/>
                <w:szCs w:val="24"/>
                <w:lang w:eastAsia="ru-RU"/>
              </w:rPr>
              <w:br/>
              <w:t>договор</w:t>
            </w:r>
            <w:proofErr w:type="gramEnd"/>
            <w:r w:rsidRPr="005B083C">
              <w:rPr>
                <w:rFonts w:ascii="Arial" w:eastAsia="Times New Roman" w:hAnsi="Arial" w:cs="Arial"/>
                <w:color w:val="2D2D2D"/>
                <w:sz w:val="24"/>
                <w:szCs w:val="24"/>
                <w:lang w:eastAsia="ru-RU"/>
              </w:rPr>
              <w:t xml:space="preserve"> аренды исходного земельного </w:t>
            </w:r>
            <w:r w:rsidRPr="005B083C">
              <w:rPr>
                <w:rFonts w:ascii="Arial" w:eastAsia="Times New Roman" w:hAnsi="Arial" w:cs="Arial"/>
                <w:color w:val="2D2D2D"/>
                <w:sz w:val="24"/>
                <w:szCs w:val="24"/>
                <w:lang w:eastAsia="ru-RU"/>
              </w:rPr>
              <w:lastRenderedPageBreak/>
              <w:t>участка в случае, если такой договор заключен до дня вступления в силу</w:t>
            </w:r>
            <w:r w:rsidRPr="005B083C">
              <w:rPr>
                <w:rFonts w:ascii="Arial" w:eastAsia="Times New Roman" w:hAnsi="Arial" w:cs="Arial"/>
                <w:color w:val="000000"/>
                <w:sz w:val="24"/>
                <w:szCs w:val="24"/>
                <w:lang w:eastAsia="ru-RU"/>
              </w:rPr>
              <w:t> </w:t>
            </w:r>
            <w:hyperlink r:id="rId67" w:history="1">
              <w:r w:rsidRPr="005B083C">
                <w:rPr>
                  <w:rStyle w:val="a3"/>
                  <w:rFonts w:ascii="Arial" w:eastAsia="Times New Roman" w:hAnsi="Arial" w:cs="Arial"/>
                  <w:color w:val="000000"/>
                  <w:sz w:val="24"/>
                  <w:szCs w:val="24"/>
                  <w:u w:val="none"/>
                  <w:lang w:eastAsia="ru-RU"/>
                </w:rPr>
                <w:t>Федерального закона от 21.07.1997 N 122-ФЗ «О государственной регистрации прав на недвижимое имущество и сделок с ним»</w:t>
              </w:r>
            </w:hyperlink>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w:t>
            </w:r>
            <w:r w:rsidRPr="005B083C">
              <w:rPr>
                <w:rFonts w:ascii="Arial" w:eastAsia="Times New Roman" w:hAnsi="Arial" w:cs="Arial"/>
                <w:color w:val="2D2D2D"/>
                <w:sz w:val="24"/>
                <w:szCs w:val="24"/>
                <w:lang w:eastAsia="ru-RU"/>
              </w:rPr>
              <w:lastRenderedPageBreak/>
              <w:t>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7</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1.3.6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образованный из земельного участка, находящегося в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 комплексном освоении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8</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1.3.7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Договор о комплексном освоении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документ</w:t>
            </w:r>
            <w:proofErr w:type="gramEnd"/>
            <w:r w:rsidRPr="005B083C">
              <w:rPr>
                <w:rFonts w:ascii="Arial" w:eastAsia="Times New Roman" w:hAnsi="Arial" w:cs="Arial"/>
                <w:color w:val="2D2D2D"/>
                <w:sz w:val="24"/>
                <w:szCs w:val="24"/>
                <w:lang w:eastAsia="ru-RU"/>
              </w:rPr>
              <w:t>, подтверждающий членство заявителя в некоммерческой организации;</w:t>
            </w:r>
            <w:r w:rsidRPr="005B083C">
              <w:rPr>
                <w:rFonts w:ascii="Arial" w:eastAsia="Times New Roman" w:hAnsi="Arial" w:cs="Arial"/>
                <w:color w:val="2D2D2D"/>
                <w:sz w:val="24"/>
                <w:szCs w:val="24"/>
                <w:lang w:eastAsia="ru-RU"/>
              </w:rPr>
              <w:br/>
              <w:t>решение общего собрания членов некоммерческой организации о распределении испрашиваемого земельного участка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Единого государственного реестра недвижимости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Единого государственного реестра юридических лиц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9</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1.3.8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Член садоводческого некоммерческого товарищества (далее - СНТ) или огороднического некоммерческого </w:t>
            </w:r>
            <w:r w:rsidRPr="005B083C">
              <w:rPr>
                <w:rFonts w:ascii="Arial" w:eastAsia="Times New Roman" w:hAnsi="Arial" w:cs="Arial"/>
                <w:color w:val="2D2D2D"/>
                <w:sz w:val="24"/>
                <w:szCs w:val="24"/>
                <w:lang w:eastAsia="ru-RU"/>
              </w:rPr>
              <w:lastRenderedPageBreak/>
              <w:t>товарищества (далее - ОНТ)</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Садовый или огородный земельный участок, образованный из земельного участка, предоставленного СНТ или ОНТ</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Документ, подтверждающий членство заявителя в СНТ или </w:t>
            </w:r>
            <w:proofErr w:type="gramStart"/>
            <w:r w:rsidRPr="005B083C">
              <w:rPr>
                <w:rFonts w:ascii="Arial" w:eastAsia="Times New Roman" w:hAnsi="Arial" w:cs="Arial"/>
                <w:color w:val="2D2D2D"/>
                <w:sz w:val="24"/>
                <w:szCs w:val="24"/>
                <w:lang w:eastAsia="ru-RU"/>
              </w:rPr>
              <w:t>ОНТ;</w:t>
            </w:r>
            <w:r w:rsidRPr="005B083C">
              <w:rPr>
                <w:rFonts w:ascii="Arial" w:eastAsia="Times New Roman" w:hAnsi="Arial" w:cs="Arial"/>
                <w:color w:val="2D2D2D"/>
                <w:sz w:val="24"/>
                <w:szCs w:val="24"/>
                <w:lang w:eastAsia="ru-RU"/>
              </w:rPr>
              <w:br/>
              <w:t>решение</w:t>
            </w:r>
            <w:proofErr w:type="gramEnd"/>
            <w:r w:rsidRPr="005B083C">
              <w:rPr>
                <w:rFonts w:ascii="Arial" w:eastAsia="Times New Roman" w:hAnsi="Arial" w:cs="Arial"/>
                <w:color w:val="2D2D2D"/>
                <w:sz w:val="24"/>
                <w:szCs w:val="24"/>
                <w:lang w:eastAsia="ru-RU"/>
              </w:rPr>
              <w:t xml:space="preserve"> общего собрания членов СНТ или ОНТ о </w:t>
            </w:r>
            <w:r w:rsidRPr="005B083C">
              <w:rPr>
                <w:rFonts w:ascii="Arial" w:eastAsia="Times New Roman" w:hAnsi="Arial" w:cs="Arial"/>
                <w:color w:val="2D2D2D"/>
                <w:sz w:val="24"/>
                <w:szCs w:val="24"/>
                <w:lang w:eastAsia="ru-RU"/>
              </w:rPr>
              <w:lastRenderedPageBreak/>
              <w:t>распределении садового или огородного земельного участка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Документ о предоставлении исходного земельного участка СНТ или ОНТ, за исключением случаев, если право на исходный земельный </w:t>
            </w:r>
            <w:r w:rsidRPr="005B083C">
              <w:rPr>
                <w:rFonts w:ascii="Arial" w:eastAsia="Times New Roman" w:hAnsi="Arial" w:cs="Arial"/>
                <w:color w:val="2D2D2D"/>
                <w:sz w:val="24"/>
                <w:szCs w:val="24"/>
                <w:lang w:eastAsia="ru-RU"/>
              </w:rPr>
              <w:lastRenderedPageBreak/>
              <w:t xml:space="preserve">участок зарегистрировано в </w:t>
            </w:r>
            <w:proofErr w:type="gramStart"/>
            <w:r w:rsidRPr="005B083C">
              <w:rPr>
                <w:rFonts w:ascii="Arial" w:eastAsia="Times New Roman" w:hAnsi="Arial" w:cs="Arial"/>
                <w:color w:val="2D2D2D"/>
                <w:sz w:val="24"/>
                <w:szCs w:val="24"/>
                <w:lang w:eastAsia="ru-RU"/>
              </w:rPr>
              <w:t>ЕГРН;</w:t>
            </w:r>
            <w:r w:rsidRPr="005B083C">
              <w:rPr>
                <w:rFonts w:ascii="Arial" w:eastAsia="Times New Roman" w:hAnsi="Arial" w:cs="Arial"/>
                <w:color w:val="2D2D2D"/>
                <w:sz w:val="24"/>
                <w:szCs w:val="24"/>
                <w:lang w:eastAsia="ru-RU"/>
              </w:rPr>
              <w:br/>
              <w:t>утвержденный</w:t>
            </w:r>
            <w:proofErr w:type="gramEnd"/>
            <w:r w:rsidRPr="005B083C">
              <w:rPr>
                <w:rFonts w:ascii="Arial" w:eastAsia="Times New Roman" w:hAnsi="Arial" w:cs="Arial"/>
                <w:color w:val="2D2D2D"/>
                <w:sz w:val="24"/>
                <w:szCs w:val="24"/>
                <w:lang w:eastAsia="ru-RU"/>
              </w:rPr>
              <w:t xml:space="preserve"> проект межевания территории;</w:t>
            </w:r>
            <w:r w:rsidRPr="005B083C">
              <w:rPr>
                <w:rFonts w:ascii="Arial" w:eastAsia="Times New Roman" w:hAnsi="Arial" w:cs="Arial"/>
                <w:color w:val="2D2D2D"/>
                <w:sz w:val="24"/>
                <w:szCs w:val="24"/>
                <w:lang w:eastAsia="ru-RU"/>
              </w:rPr>
              <w:br/>
              <w:t>выписка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ЕГРЮЛ о СНТ или ОНТ</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10</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1.3.9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Лицо, уполномоченное на подачу заявления решением общего собрания членов СНТ или ОНТ</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Ограниченный в обороте земельный участок общего назначения, расположенный в границах территории ведения гражданами садоводства или огородничества для собственных нужд</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w:t>
            </w:r>
            <w:proofErr w:type="gramStart"/>
            <w:r w:rsidRPr="005B083C">
              <w:rPr>
                <w:rFonts w:ascii="Arial" w:eastAsia="Times New Roman" w:hAnsi="Arial" w:cs="Arial"/>
                <w:color w:val="2D2D2D"/>
                <w:sz w:val="24"/>
                <w:szCs w:val="24"/>
                <w:lang w:eastAsia="ru-RU"/>
              </w:rPr>
              <w:t>ЕГРН;</w:t>
            </w:r>
            <w:r w:rsidRPr="005B083C">
              <w:rPr>
                <w:rFonts w:ascii="Arial" w:eastAsia="Times New Roman" w:hAnsi="Arial" w:cs="Arial"/>
                <w:color w:val="2D2D2D"/>
                <w:sz w:val="24"/>
                <w:szCs w:val="24"/>
                <w:lang w:eastAsia="ru-RU"/>
              </w:rPr>
              <w:br/>
              <w:t>утвержденный</w:t>
            </w:r>
            <w:proofErr w:type="gramEnd"/>
            <w:r w:rsidRPr="005B083C">
              <w:rPr>
                <w:rFonts w:ascii="Arial" w:eastAsia="Times New Roman" w:hAnsi="Arial" w:cs="Arial"/>
                <w:color w:val="2D2D2D"/>
                <w:sz w:val="24"/>
                <w:szCs w:val="24"/>
                <w:lang w:eastAsia="ru-RU"/>
              </w:rPr>
              <w:t xml:space="preserve"> проект межевания территории;</w:t>
            </w:r>
            <w:r w:rsidRPr="005B083C">
              <w:rPr>
                <w:rFonts w:ascii="Arial" w:eastAsia="Times New Roman" w:hAnsi="Arial" w:cs="Arial"/>
                <w:color w:val="2D2D2D"/>
                <w:sz w:val="24"/>
                <w:szCs w:val="24"/>
                <w:lang w:eastAsia="ru-RU"/>
              </w:rPr>
              <w:br/>
              <w:t xml:space="preserve">выписка из ЕГРН об объекте недвижимости (об </w:t>
            </w:r>
            <w:r w:rsidRPr="005B083C">
              <w:rPr>
                <w:rFonts w:ascii="Arial" w:eastAsia="Times New Roman" w:hAnsi="Arial" w:cs="Arial"/>
                <w:color w:val="2D2D2D"/>
                <w:sz w:val="24"/>
                <w:szCs w:val="24"/>
                <w:lang w:eastAsia="ru-RU"/>
              </w:rPr>
              <w:lastRenderedPageBreak/>
              <w:t>испрашиваемом земельном участке);</w:t>
            </w:r>
            <w:r w:rsidRPr="005B083C">
              <w:rPr>
                <w:rFonts w:ascii="Arial" w:eastAsia="Times New Roman" w:hAnsi="Arial" w:cs="Arial"/>
                <w:color w:val="2D2D2D"/>
                <w:sz w:val="24"/>
                <w:szCs w:val="24"/>
                <w:lang w:eastAsia="ru-RU"/>
              </w:rPr>
              <w:br/>
              <w:t>выписка ЕГРЮЛ в отношении СНТ или ОНТ</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1.3.10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 с которым заключен договор о комплексном освоении территории в целях индивидуального жилищного строительства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Ограниченный в обороте земельный участок общего назначения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 комплексном освоении территории в целях индивидуального жилищного строительства</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1.3.11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Собственник здания, сооружения, помещений в них, лицо, которому эти объекты недвижимости предоставлены на праве хозяйственного ведения или в </w:t>
            </w:r>
            <w:r w:rsidRPr="005B083C">
              <w:rPr>
                <w:rFonts w:ascii="Arial" w:eastAsia="Times New Roman" w:hAnsi="Arial" w:cs="Arial"/>
                <w:color w:val="2D2D2D"/>
                <w:sz w:val="24"/>
                <w:szCs w:val="24"/>
                <w:lang w:eastAsia="ru-RU"/>
              </w:rPr>
              <w:lastRenderedPageBreak/>
              <w:t>случаях, предусмотренных статьей 39.20 ЗК РФ на праве оперативного управления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Земельный участок, на котором расположены здания, сооружения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Документы, удостоверяющие (устанавливающие) права заявителя на здание, сооружение, если право на такое здание, сооружение не зарегистриро</w:t>
            </w:r>
            <w:r w:rsidRPr="005B083C">
              <w:rPr>
                <w:rFonts w:ascii="Arial" w:eastAsia="Times New Roman" w:hAnsi="Arial" w:cs="Arial"/>
                <w:color w:val="2D2D2D"/>
                <w:sz w:val="24"/>
                <w:szCs w:val="24"/>
                <w:lang w:eastAsia="ru-RU"/>
              </w:rPr>
              <w:lastRenderedPageBreak/>
              <w:t>вано в ЕГРН;</w:t>
            </w:r>
            <w:r w:rsidRPr="005B083C">
              <w:rPr>
                <w:rFonts w:ascii="Arial" w:eastAsia="Times New Roman" w:hAnsi="Arial" w:cs="Arial"/>
                <w:color w:val="2D2D2D"/>
                <w:sz w:val="24"/>
                <w:szCs w:val="24"/>
                <w:lang w:eastAsia="ru-RU"/>
              </w:rPr>
              <w:b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Pr="005B083C">
              <w:rPr>
                <w:rFonts w:ascii="Arial" w:eastAsia="Times New Roman" w:hAnsi="Arial" w:cs="Arial"/>
                <w:color w:val="2D2D2D"/>
                <w:sz w:val="24"/>
                <w:szCs w:val="24"/>
                <w:lang w:eastAsia="ru-RU"/>
              </w:rPr>
              <w:b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зданий, сооружений, принадлежащих на </w:t>
            </w:r>
            <w:r w:rsidRPr="005B083C">
              <w:rPr>
                <w:rFonts w:ascii="Arial" w:eastAsia="Times New Roman" w:hAnsi="Arial" w:cs="Arial"/>
                <w:color w:val="2D2D2D"/>
                <w:sz w:val="24"/>
                <w:szCs w:val="24"/>
                <w:lang w:eastAsia="ru-RU"/>
              </w:rPr>
              <w:lastRenderedPageBreak/>
              <w:t>соответствующем праве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 здании </w:t>
            </w:r>
            <w:r w:rsidRPr="005B083C">
              <w:rPr>
                <w:rFonts w:ascii="Arial" w:eastAsia="Times New Roman" w:hAnsi="Arial" w:cs="Arial"/>
                <w:color w:val="2D2D2D"/>
                <w:sz w:val="24"/>
                <w:szCs w:val="24"/>
                <w:lang w:eastAsia="ru-RU"/>
              </w:rPr>
              <w:lastRenderedPageBreak/>
              <w:t>и (или) сооружении, расположенном(-ых) на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r w:rsidRPr="005B083C">
              <w:rPr>
                <w:rFonts w:ascii="Arial" w:eastAsia="Times New Roman" w:hAnsi="Arial" w:cs="Arial"/>
                <w:color w:val="2D2D2D"/>
                <w:sz w:val="24"/>
                <w:szCs w:val="24"/>
                <w:lang w:eastAsia="ru-RU"/>
              </w:rPr>
              <w:br/>
              <w:t>выписка из ЕГРН об объекте недвижимости (о помещении в здании, сооружении, расположенном(</w:t>
            </w:r>
            <w:proofErr w:type="spellStart"/>
            <w:r w:rsidRPr="005B083C">
              <w:rPr>
                <w:rFonts w:ascii="Arial" w:eastAsia="Times New Roman" w:hAnsi="Arial" w:cs="Arial"/>
                <w:color w:val="2D2D2D"/>
                <w:sz w:val="24"/>
                <w:szCs w:val="24"/>
                <w:lang w:eastAsia="ru-RU"/>
              </w:rPr>
              <w:t>ых</w:t>
            </w:r>
            <w:proofErr w:type="spellEnd"/>
            <w:r w:rsidRPr="005B083C">
              <w:rPr>
                <w:rFonts w:ascii="Arial" w:eastAsia="Times New Roman" w:hAnsi="Arial" w:cs="Arial"/>
                <w:color w:val="2D2D2D"/>
                <w:sz w:val="24"/>
                <w:szCs w:val="24"/>
                <w:lang w:eastAsia="ru-RU"/>
              </w:rPr>
              <w:t>) на испрашиваемом земельном участке, в случае обращения собственника помещения)</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1.3.12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Собственник объекта незавершенного строительства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на котором расположен объект незавершенного строительства</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r w:rsidRPr="005B083C">
              <w:rPr>
                <w:rFonts w:ascii="Arial" w:eastAsia="Times New Roman" w:hAnsi="Arial" w:cs="Arial"/>
                <w:color w:val="2D2D2D"/>
                <w:sz w:val="24"/>
                <w:szCs w:val="24"/>
                <w:lang w:eastAsia="ru-RU"/>
              </w:rPr>
              <w:b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Pr="005B083C">
              <w:rPr>
                <w:rFonts w:ascii="Arial" w:eastAsia="Times New Roman" w:hAnsi="Arial" w:cs="Arial"/>
                <w:color w:val="2D2D2D"/>
                <w:sz w:val="24"/>
                <w:szCs w:val="24"/>
                <w:lang w:eastAsia="ru-RU"/>
              </w:rPr>
              <w:br/>
              <w:t xml:space="preserve">сообщение заявителя (заявителей), </w:t>
            </w:r>
            <w:r w:rsidRPr="005B083C">
              <w:rPr>
                <w:rFonts w:ascii="Arial" w:eastAsia="Times New Roman" w:hAnsi="Arial" w:cs="Arial"/>
                <w:color w:val="2D2D2D"/>
                <w:sz w:val="24"/>
                <w:szCs w:val="24"/>
                <w:lang w:eastAsia="ru-RU"/>
              </w:rPr>
              <w:lastRenderedPageBreak/>
              <w:t>содержащее перечень всех зданий, сооружений, объектов незавершенного строительства, расположенных на испрашиваемом земельном участке с указанием их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объекте незавершенного строительства, расположенном на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14</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1.3.13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 использующее земельный участок на праве постоянного (бессрочного) пользовании </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принадлежащий юридическому лицу на праве постоянного (бессрочного) пользования </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Документы, удостоверяющие (устанавливающие) права заявителя на испрашиваемый земельный участок, если право на такой </w:t>
            </w:r>
            <w:r w:rsidRPr="005B083C">
              <w:rPr>
                <w:rFonts w:ascii="Arial" w:eastAsia="Times New Roman" w:hAnsi="Arial" w:cs="Arial"/>
                <w:color w:val="2D2D2D"/>
                <w:sz w:val="24"/>
                <w:szCs w:val="24"/>
                <w:lang w:eastAsia="ru-RU"/>
              </w:rPr>
              <w:lastRenderedPageBreak/>
              <w:t>земельный участок не зарегистрировано в ЕГРН</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w:t>
            </w:r>
            <w:r w:rsidRPr="005B083C">
              <w:rPr>
                <w:rFonts w:ascii="Arial" w:eastAsia="Times New Roman" w:hAnsi="Arial" w:cs="Arial"/>
                <w:color w:val="2D2D2D"/>
                <w:sz w:val="24"/>
                <w:szCs w:val="24"/>
                <w:lang w:eastAsia="ru-RU"/>
              </w:rPr>
              <w:lastRenderedPageBreak/>
              <w:t>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15</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1.3.14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Лицо, с которым заключен договор о развитии застроенной территории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образованный в границах застроенной территории, в отношении которой заключен договор о ее развитии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 развитии застроенной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утвержденный</w:t>
            </w:r>
            <w:proofErr w:type="gramEnd"/>
            <w:r w:rsidRPr="005B083C">
              <w:rPr>
                <w:rFonts w:ascii="Arial" w:eastAsia="Times New Roman" w:hAnsi="Arial" w:cs="Arial"/>
                <w:color w:val="2D2D2D"/>
                <w:sz w:val="24"/>
                <w:szCs w:val="24"/>
                <w:lang w:eastAsia="ru-RU"/>
              </w:rPr>
              <w:t xml:space="preserve"> проект планировки и утвержденный проект межевания территории;</w:t>
            </w:r>
            <w:r w:rsidRPr="005B083C">
              <w:rPr>
                <w:rFonts w:ascii="Arial" w:eastAsia="Times New Roman" w:hAnsi="Arial" w:cs="Arial"/>
                <w:color w:val="2D2D2D"/>
                <w:sz w:val="24"/>
                <w:szCs w:val="24"/>
                <w:lang w:eastAsia="ru-RU"/>
              </w:rPr>
              <w:br/>
              <w:t>выписка из ЕГРН об объекте недвижимости (об испрашиваемом земельном участке)</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16</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1.3.15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 с которым заключен договор об освоении территории в целях строительства стандартного жилья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освоения территории в целях строительства стандартного жилья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об освоении территории в целях строительства стандартного жилья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w:t>
            </w:r>
            <w:r w:rsidRPr="005B083C">
              <w:rPr>
                <w:rFonts w:ascii="Arial" w:eastAsia="Times New Roman" w:hAnsi="Arial" w:cs="Arial"/>
                <w:color w:val="2D2D2D"/>
                <w:sz w:val="24"/>
                <w:szCs w:val="24"/>
                <w:lang w:eastAsia="ru-RU"/>
              </w:rPr>
              <w:lastRenderedPageBreak/>
              <w:t>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17</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1.3.15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 с которым заключен договор о комплексном освоении территории в целях строительства стандартного жилья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комплексного освоения территории в целях строительства стандартного жилья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 комплексном освоении территории в целях строительства стандартного жилья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18</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1.3.16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 с которым заключен договор о комплексном развитии территории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комплексного развития территории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 комплексном развитии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w:t>
            </w:r>
            <w:r w:rsidRPr="005B083C">
              <w:rPr>
                <w:rFonts w:ascii="Arial" w:eastAsia="Times New Roman" w:hAnsi="Arial" w:cs="Arial"/>
                <w:color w:val="2D2D2D"/>
                <w:sz w:val="24"/>
                <w:szCs w:val="24"/>
                <w:lang w:eastAsia="ru-RU"/>
              </w:rPr>
              <w:lastRenderedPageBreak/>
              <w:t>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19</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1.3.17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 с которым заключен договор о комплексном развитии территории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 комплексном развитии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20</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1.3.18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Гражданин, имеющий право на первоочередное или внеочередное приобретение земельных участков</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Устанавливается в соответствии с федеральным законом или законом Новосибирской области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w:t>
            </w:r>
            <w:r w:rsidRPr="005B083C">
              <w:rPr>
                <w:rFonts w:ascii="Arial" w:eastAsia="Times New Roman" w:hAnsi="Arial" w:cs="Arial"/>
                <w:color w:val="2D2D2D"/>
                <w:sz w:val="24"/>
                <w:szCs w:val="24"/>
                <w:lang w:eastAsia="ru-RU"/>
              </w:rPr>
              <w:lastRenderedPageBreak/>
              <w:t>е приобретение земельных участков</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Выписка из ЕГРН об объекте недвижимости (об испрашиваемом земельном участке)</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1.3.19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Гражданин или юридическое лицо, у которого изъят для муниципальных нужд земельный участок, предоставленный на праве аренды</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предоставляемый взамен земельного участка, предоставленного гражданину или юридическому лицу на праве аренды и изымаемого для муниципальных нужд</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Соглашение об изъятии земельного участка для муниципальных нужд или решение суда, на основании которого земельный участок изъят для муниципальных нужд</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1.3.20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Казачье общество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сохранения и развития традиционного образа жизни и хозяйствования казачьих обществ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Свидетельство о внесении казачьего общества в государственный Реестр казачьих обществ 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1.3.21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Лицо, которое имеет право на приобретение в собственность </w:t>
            </w:r>
            <w:r w:rsidRPr="005B083C">
              <w:rPr>
                <w:rFonts w:ascii="Arial" w:eastAsia="Times New Roman" w:hAnsi="Arial" w:cs="Arial"/>
                <w:color w:val="2D2D2D"/>
                <w:sz w:val="24"/>
                <w:szCs w:val="24"/>
                <w:lang w:eastAsia="ru-RU"/>
              </w:rPr>
              <w:lastRenderedPageBreak/>
              <w:t>земельного участка, находящегося в муниципальной собственности, без проведения торгов, в том числе бесплатно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Земельный участок, зарезервированный для муниципальных нужд либо ограниченны</w:t>
            </w:r>
            <w:r w:rsidRPr="005B083C">
              <w:rPr>
                <w:rFonts w:ascii="Arial" w:eastAsia="Times New Roman" w:hAnsi="Arial" w:cs="Arial"/>
                <w:color w:val="2D2D2D"/>
                <w:sz w:val="24"/>
                <w:szCs w:val="24"/>
                <w:lang w:eastAsia="ru-RU"/>
              </w:rPr>
              <w:lastRenderedPageBreak/>
              <w:t>й в обороте</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Документ, подтверждающий право заявителя на предоставление земельного участка в </w:t>
            </w:r>
            <w:r w:rsidRPr="005B083C">
              <w:rPr>
                <w:rFonts w:ascii="Arial" w:eastAsia="Times New Roman" w:hAnsi="Arial" w:cs="Arial"/>
                <w:color w:val="2D2D2D"/>
                <w:sz w:val="24"/>
                <w:szCs w:val="24"/>
                <w:lang w:eastAsia="ru-RU"/>
              </w:rPr>
              <w:lastRenderedPageBreak/>
              <w:t>собственность без проведения торгов</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Выписка из ЕГРН об объекте недвижимости (об испрашиваемом земельном </w:t>
            </w:r>
            <w:r w:rsidRPr="005B083C">
              <w:rPr>
                <w:rFonts w:ascii="Arial" w:eastAsia="Times New Roman" w:hAnsi="Arial" w:cs="Arial"/>
                <w:color w:val="2D2D2D"/>
                <w:sz w:val="24"/>
                <w:szCs w:val="24"/>
                <w:lang w:eastAsia="ru-RU"/>
              </w:rPr>
              <w:lastRenderedPageBreak/>
              <w:t>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24</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1.3.22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proofErr w:type="spellStart"/>
            <w:r w:rsidRPr="005B083C">
              <w:rPr>
                <w:rFonts w:ascii="Arial" w:eastAsia="Times New Roman" w:hAnsi="Arial" w:cs="Arial"/>
                <w:color w:val="2D2D2D"/>
                <w:sz w:val="24"/>
                <w:szCs w:val="24"/>
                <w:lang w:eastAsia="ru-RU"/>
              </w:rPr>
              <w:t>Недропользователь</w:t>
            </w:r>
            <w:proofErr w:type="spellEnd"/>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необходимый для проведения работ, связанных с пользованием недрами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25</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1.3.23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Лицо, с которым заключено концессионное соглашение</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необходимый для осуществления деятельности, предусмотренной концессионным соглашением</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Концессионное соглашение, соглашение о государственно-частном партнерстве, соглашение о </w:t>
            </w:r>
            <w:proofErr w:type="spellStart"/>
            <w:r w:rsidRPr="005B083C">
              <w:rPr>
                <w:rFonts w:ascii="Arial" w:eastAsia="Times New Roman" w:hAnsi="Arial" w:cs="Arial"/>
                <w:color w:val="2D2D2D"/>
                <w:sz w:val="24"/>
                <w:szCs w:val="24"/>
                <w:lang w:eastAsia="ru-RU"/>
              </w:rPr>
              <w:t>муниципально</w:t>
            </w:r>
            <w:proofErr w:type="spellEnd"/>
            <w:r w:rsidRPr="005B083C">
              <w:rPr>
                <w:rFonts w:ascii="Arial" w:eastAsia="Times New Roman" w:hAnsi="Arial" w:cs="Arial"/>
                <w:color w:val="2D2D2D"/>
                <w:sz w:val="24"/>
                <w:szCs w:val="24"/>
                <w:lang w:eastAsia="ru-RU"/>
              </w:rPr>
              <w:t>-частном партнерстве</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26</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Подпункт 1.3.24 административного </w:t>
            </w:r>
            <w:r w:rsidRPr="005B083C">
              <w:rPr>
                <w:rFonts w:ascii="Arial" w:eastAsia="Times New Roman" w:hAnsi="Arial" w:cs="Arial"/>
                <w:color w:val="2D2D2D"/>
                <w:sz w:val="24"/>
                <w:szCs w:val="24"/>
                <w:lang w:eastAsia="ru-RU"/>
              </w:rPr>
              <w:lastRenderedPageBreak/>
              <w:t>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Лицо, заключившее договор об освоении </w:t>
            </w:r>
            <w:r w:rsidRPr="005B083C">
              <w:rPr>
                <w:rFonts w:ascii="Arial" w:eastAsia="Times New Roman" w:hAnsi="Arial" w:cs="Arial"/>
                <w:color w:val="2D2D2D"/>
                <w:sz w:val="24"/>
                <w:szCs w:val="24"/>
                <w:lang w:eastAsia="ru-RU"/>
              </w:rPr>
              <w:lastRenderedPageBreak/>
              <w:t>территории в целях строительства и эксплуатации наемного дома коммерческого использования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Земельный участок, предназначенный для </w:t>
            </w:r>
            <w:r w:rsidRPr="005B083C">
              <w:rPr>
                <w:rFonts w:ascii="Arial" w:eastAsia="Times New Roman" w:hAnsi="Arial" w:cs="Arial"/>
                <w:color w:val="2D2D2D"/>
                <w:sz w:val="24"/>
                <w:szCs w:val="24"/>
                <w:lang w:eastAsia="ru-RU"/>
              </w:rPr>
              <w:lastRenderedPageBreak/>
              <w:t>освоения территории в целях строительства и эксплуатации наемного дома коммерческого использования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Договор об освоении территории в целях </w:t>
            </w:r>
            <w:r w:rsidRPr="005B083C">
              <w:rPr>
                <w:rFonts w:ascii="Arial" w:eastAsia="Times New Roman" w:hAnsi="Arial" w:cs="Arial"/>
                <w:color w:val="2D2D2D"/>
                <w:sz w:val="24"/>
                <w:szCs w:val="24"/>
                <w:lang w:eastAsia="ru-RU"/>
              </w:rPr>
              <w:lastRenderedPageBreak/>
              <w:t>строительства и эксплуатации наемного дома коммерческого использования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Утвержденный проект планировки и </w:t>
            </w:r>
            <w:r w:rsidRPr="005B083C">
              <w:rPr>
                <w:rFonts w:ascii="Arial" w:eastAsia="Times New Roman" w:hAnsi="Arial" w:cs="Arial"/>
                <w:color w:val="2D2D2D"/>
                <w:sz w:val="24"/>
                <w:szCs w:val="24"/>
                <w:lang w:eastAsia="ru-RU"/>
              </w:rPr>
              <w:lastRenderedPageBreak/>
              <w:t xml:space="preserve">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27</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1.3.24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Договор об освоении территории в целях строительства и эксплуатации наемного дома социального использования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Утвержденный проект планировки и утвержденный проект межевания </w:t>
            </w:r>
            <w:proofErr w:type="gramStart"/>
            <w:r w:rsidRPr="005B083C">
              <w:rPr>
                <w:rFonts w:ascii="Arial" w:eastAsia="Times New Roman" w:hAnsi="Arial" w:cs="Arial"/>
                <w:color w:val="2D2D2D"/>
                <w:sz w:val="24"/>
                <w:szCs w:val="24"/>
                <w:lang w:eastAsia="ru-RU"/>
              </w:rPr>
              <w:t>территории;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28</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Подпункт 1.3.25 административного </w:t>
            </w:r>
            <w:r w:rsidRPr="005B083C">
              <w:rPr>
                <w:rFonts w:ascii="Arial" w:eastAsia="Times New Roman" w:hAnsi="Arial" w:cs="Arial"/>
                <w:color w:val="2D2D2D"/>
                <w:sz w:val="24"/>
                <w:szCs w:val="24"/>
                <w:lang w:eastAsia="ru-RU"/>
              </w:rPr>
              <w:lastRenderedPageBreak/>
              <w:t>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Лицо, испрашивающее земельный </w:t>
            </w:r>
            <w:r w:rsidRPr="005B083C">
              <w:rPr>
                <w:rFonts w:ascii="Arial" w:eastAsia="Times New Roman" w:hAnsi="Arial" w:cs="Arial"/>
                <w:color w:val="2D2D2D"/>
                <w:sz w:val="24"/>
                <w:szCs w:val="24"/>
                <w:lang w:eastAsia="ru-RU"/>
              </w:rPr>
              <w:lastRenderedPageBreak/>
              <w:t>участок для размещения водохранилища и (или) гидротехнического сооружения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Земельный участок, предназначенный для </w:t>
            </w:r>
            <w:r w:rsidRPr="005B083C">
              <w:rPr>
                <w:rFonts w:ascii="Arial" w:eastAsia="Times New Roman" w:hAnsi="Arial" w:cs="Arial"/>
                <w:color w:val="2D2D2D"/>
                <w:sz w:val="24"/>
                <w:szCs w:val="24"/>
                <w:lang w:eastAsia="ru-RU"/>
              </w:rPr>
              <w:lastRenderedPageBreak/>
              <w:t>размещения водохранилища и (или) гидротехнического сооружения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w:t>
            </w:r>
            <w:r w:rsidRPr="005B083C">
              <w:rPr>
                <w:rFonts w:ascii="Arial" w:eastAsia="Times New Roman" w:hAnsi="Arial" w:cs="Arial"/>
                <w:color w:val="2D2D2D"/>
                <w:sz w:val="24"/>
                <w:szCs w:val="24"/>
                <w:lang w:eastAsia="ru-RU"/>
              </w:rPr>
              <w:lastRenderedPageBreak/>
              <w:t>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r w:rsidRPr="005B083C">
              <w:rPr>
                <w:rFonts w:ascii="Arial" w:eastAsia="Times New Roman" w:hAnsi="Arial" w:cs="Arial"/>
                <w:color w:val="2D2D2D"/>
                <w:sz w:val="24"/>
                <w:szCs w:val="24"/>
                <w:lang w:eastAsia="ru-RU"/>
              </w:rPr>
              <w:br/>
              <w:t>выписка из ЕГРИП об индивидуальном предпринимателе,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29</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1.3.26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Государственная компания «Российские автомобильные дороги»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автомобильных дорог</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30</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1.3.27 администра</w:t>
            </w:r>
            <w:r w:rsidRPr="005B083C">
              <w:rPr>
                <w:rFonts w:ascii="Arial" w:eastAsia="Times New Roman" w:hAnsi="Arial" w:cs="Arial"/>
                <w:color w:val="2D2D2D"/>
                <w:sz w:val="24"/>
                <w:szCs w:val="24"/>
                <w:lang w:eastAsia="ru-RU"/>
              </w:rPr>
              <w:lastRenderedPageBreak/>
              <w:t>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 xml:space="preserve">Открытое акционерное общество </w:t>
            </w:r>
            <w:r w:rsidRPr="005B083C">
              <w:rPr>
                <w:rFonts w:ascii="Arial" w:eastAsia="Times New Roman" w:hAnsi="Arial" w:cs="Arial"/>
                <w:color w:val="2D2D2D"/>
                <w:sz w:val="24"/>
                <w:szCs w:val="24"/>
                <w:lang w:eastAsia="ru-RU"/>
              </w:rPr>
              <w:lastRenderedPageBreak/>
              <w:t>«Российские железные дороги»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Земельный участок, необходимы</w:t>
            </w:r>
            <w:r w:rsidRPr="005B083C">
              <w:rPr>
                <w:rFonts w:ascii="Arial" w:eastAsia="Times New Roman" w:hAnsi="Arial" w:cs="Arial"/>
                <w:color w:val="2D2D2D"/>
                <w:sz w:val="24"/>
                <w:szCs w:val="24"/>
                <w:lang w:eastAsia="ru-RU"/>
              </w:rPr>
              <w:lastRenderedPageBreak/>
              <w:t>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Выписка из ЕГРН об объекте </w:t>
            </w:r>
            <w:r w:rsidRPr="005B083C">
              <w:rPr>
                <w:rFonts w:ascii="Arial" w:eastAsia="Times New Roman" w:hAnsi="Arial" w:cs="Arial"/>
                <w:color w:val="2D2D2D"/>
                <w:sz w:val="24"/>
                <w:szCs w:val="24"/>
                <w:lang w:eastAsia="ru-RU"/>
              </w:rPr>
              <w:lastRenderedPageBreak/>
              <w:t>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31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1.3.28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Резидент зоны территориального развития, включенный в реестр резидентов зоны территориального развития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в границах зоны территориального развития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Инвестиционная декларация, в составе которой представлен инвестиционный проект</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32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1.3.29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Лицо, обладающее правом на добычу (вылов) водных биологических ресурсов</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 xml:space="preserve">Земельный участок, необходимый для осуществления деятельности, предусмотренной </w:t>
            </w:r>
            <w:r w:rsidRPr="005B083C">
              <w:rPr>
                <w:rFonts w:ascii="Arial" w:eastAsia="Times New Roman" w:hAnsi="Arial" w:cs="Arial"/>
                <w:color w:val="2D2D2D"/>
                <w:sz w:val="24"/>
                <w:szCs w:val="24"/>
                <w:lang w:eastAsia="ru-RU"/>
              </w:rPr>
              <w:lastRenderedPageBreak/>
              <w:t>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lastRenderedPageBreak/>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Решение о предоставлении в пользование водных биологических ресурсов либо договор о предоставле</w:t>
            </w:r>
            <w:r w:rsidRPr="005B083C">
              <w:rPr>
                <w:rFonts w:ascii="Arial" w:eastAsia="Times New Roman" w:hAnsi="Arial" w:cs="Arial"/>
                <w:color w:val="2D2D2D"/>
                <w:sz w:val="24"/>
                <w:szCs w:val="24"/>
                <w:lang w:eastAsia="ru-RU"/>
              </w:rPr>
              <w:lastRenderedPageBreak/>
              <w:t xml:space="preserve">нии рыбопромыслового участка, договор пользования водными биологическими </w:t>
            </w:r>
            <w:proofErr w:type="gramStart"/>
            <w:r w:rsidRPr="005B083C">
              <w:rPr>
                <w:rFonts w:ascii="Arial" w:eastAsia="Times New Roman" w:hAnsi="Arial" w:cs="Arial"/>
                <w:color w:val="2D2D2D"/>
                <w:sz w:val="24"/>
                <w:szCs w:val="24"/>
                <w:lang w:eastAsia="ru-RU"/>
              </w:rPr>
              <w:t>ресурсами;</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ЕГРН об объекте недвижимости (об испрашиваемом земельном участке);</w:t>
            </w:r>
            <w:r w:rsidRPr="005B083C">
              <w:rPr>
                <w:rFonts w:ascii="Arial" w:eastAsia="Times New Roman" w:hAnsi="Arial" w:cs="Arial"/>
                <w:color w:val="2D2D2D"/>
                <w:sz w:val="24"/>
                <w:szCs w:val="24"/>
                <w:lang w:eastAsia="ru-RU"/>
              </w:rPr>
              <w:br/>
              <w:t>выписка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r w:rsidR="00BA39B3" w:rsidRPr="005B083C" w:rsidTr="00BA39B3">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jc w:val="center"/>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33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Подпункт 1.3.30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Арендатор земельного участка, имеющий право на заключение нового договора аренды земельного участка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Земельный участок, используемый на основании договора аренды</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A39B3" w:rsidRPr="005B083C" w:rsidRDefault="00BA39B3">
            <w:pPr>
              <w:spacing w:after="0" w:line="315" w:lineRule="atLeast"/>
              <w:textAlignment w:val="baseline"/>
              <w:rPr>
                <w:rFonts w:ascii="Arial" w:eastAsia="Times New Roman" w:hAnsi="Arial" w:cs="Arial"/>
                <w:color w:val="2D2D2D"/>
                <w:sz w:val="24"/>
                <w:szCs w:val="24"/>
                <w:lang w:eastAsia="ru-RU"/>
              </w:rPr>
            </w:pPr>
            <w:r w:rsidRPr="005B083C">
              <w:rPr>
                <w:rFonts w:ascii="Arial" w:eastAsia="Times New Roman" w:hAnsi="Arial" w:cs="Arial"/>
                <w:color w:val="2D2D2D"/>
                <w:sz w:val="24"/>
                <w:szCs w:val="24"/>
                <w:lang w:eastAsia="ru-RU"/>
              </w:rPr>
              <w:t>Выписка из ЕГРН об объекте недвижимости (об испрашиваемом земельном участке</w:t>
            </w:r>
            <w:proofErr w:type="gramStart"/>
            <w:r w:rsidRPr="005B083C">
              <w:rPr>
                <w:rFonts w:ascii="Arial" w:eastAsia="Times New Roman" w:hAnsi="Arial" w:cs="Arial"/>
                <w:color w:val="2D2D2D"/>
                <w:sz w:val="24"/>
                <w:szCs w:val="24"/>
                <w:lang w:eastAsia="ru-RU"/>
              </w:rPr>
              <w:t>);</w:t>
            </w:r>
            <w:r w:rsidRPr="005B083C">
              <w:rPr>
                <w:rFonts w:ascii="Arial" w:eastAsia="Times New Roman" w:hAnsi="Arial" w:cs="Arial"/>
                <w:color w:val="2D2D2D"/>
                <w:sz w:val="24"/>
                <w:szCs w:val="24"/>
                <w:lang w:eastAsia="ru-RU"/>
              </w:rPr>
              <w:br/>
              <w:t>выписка</w:t>
            </w:r>
            <w:proofErr w:type="gramEnd"/>
            <w:r w:rsidRPr="005B083C">
              <w:rPr>
                <w:rFonts w:ascii="Arial" w:eastAsia="Times New Roman" w:hAnsi="Arial" w:cs="Arial"/>
                <w:color w:val="2D2D2D"/>
                <w:sz w:val="24"/>
                <w:szCs w:val="24"/>
                <w:lang w:eastAsia="ru-RU"/>
              </w:rPr>
              <w:t xml:space="preserve"> из ЕГРЮЛ о юридическом лице, являющемся заявителем</w:t>
            </w:r>
          </w:p>
        </w:tc>
        <w:tc>
          <w:tcPr>
            <w:tcW w:w="13" w:type="dxa"/>
            <w:hideMark/>
          </w:tcPr>
          <w:p w:rsidR="00BA39B3" w:rsidRPr="005B083C" w:rsidRDefault="00BA39B3">
            <w:pPr>
              <w:spacing w:after="0" w:line="240" w:lineRule="auto"/>
              <w:rPr>
                <w:rFonts w:ascii="Arial" w:eastAsiaTheme="minorEastAsia" w:hAnsi="Arial" w:cs="Arial"/>
                <w:sz w:val="24"/>
                <w:szCs w:val="24"/>
                <w:lang w:eastAsia="ru-RU"/>
              </w:rPr>
            </w:pPr>
          </w:p>
        </w:tc>
      </w:tr>
    </w:tbl>
    <w:p w:rsidR="00BA39B3" w:rsidRPr="005B083C" w:rsidRDefault="00BA39B3" w:rsidP="00BA39B3">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5B083C">
        <w:rPr>
          <w:rFonts w:ascii="Arial" w:eastAsia="Times New Roman" w:hAnsi="Arial" w:cs="Arial"/>
          <w:color w:val="2D2D2D"/>
          <w:spacing w:val="2"/>
          <w:sz w:val="24"/>
          <w:szCs w:val="24"/>
          <w:lang w:eastAsia="ru-RU"/>
        </w:rPr>
        <w:br/>
      </w:r>
      <w:r w:rsidRPr="005B083C">
        <w:rPr>
          <w:rFonts w:ascii="Arial" w:eastAsia="Times New Roman" w:hAnsi="Arial" w:cs="Arial"/>
          <w:color w:val="2D2D2D"/>
          <w:spacing w:val="2"/>
          <w:sz w:val="24"/>
          <w:szCs w:val="24"/>
          <w:lang w:eastAsia="ru-RU"/>
        </w:rPr>
        <w:br/>
      </w:r>
    </w:p>
    <w:p w:rsidR="00BA39B3" w:rsidRPr="005B083C" w:rsidRDefault="00BA39B3" w:rsidP="00BA39B3">
      <w:pPr>
        <w:rPr>
          <w:rFonts w:ascii="Arial" w:hAnsi="Arial" w:cs="Arial"/>
          <w:sz w:val="24"/>
          <w:szCs w:val="24"/>
        </w:rPr>
      </w:pPr>
    </w:p>
    <w:p w:rsidR="001E5F44" w:rsidRPr="005B083C" w:rsidRDefault="001E5F44">
      <w:pPr>
        <w:rPr>
          <w:rFonts w:ascii="Arial" w:hAnsi="Arial" w:cs="Arial"/>
          <w:sz w:val="24"/>
          <w:szCs w:val="24"/>
        </w:rPr>
      </w:pPr>
    </w:p>
    <w:sectPr w:rsidR="001E5F44" w:rsidRPr="005B083C" w:rsidSect="001E5F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A39B3"/>
    <w:rsid w:val="001E5F44"/>
    <w:rsid w:val="00200557"/>
    <w:rsid w:val="00246CB3"/>
    <w:rsid w:val="00463C05"/>
    <w:rsid w:val="005B083C"/>
    <w:rsid w:val="006835B2"/>
    <w:rsid w:val="006C25F5"/>
    <w:rsid w:val="00721196"/>
    <w:rsid w:val="00A46D5F"/>
    <w:rsid w:val="00A47EEC"/>
    <w:rsid w:val="00BA39B3"/>
    <w:rsid w:val="00C10EA7"/>
    <w:rsid w:val="00F44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F93A71-0071-4E89-A876-2FD47D25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9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39B3"/>
    <w:rPr>
      <w:color w:val="0000FF"/>
      <w:u w:val="single"/>
    </w:rPr>
  </w:style>
  <w:style w:type="paragraph" w:styleId="a4">
    <w:name w:val="No Spacing"/>
    <w:uiPriority w:val="1"/>
    <w:qFormat/>
    <w:rsid w:val="00BA39B3"/>
    <w:pPr>
      <w:spacing w:after="0" w:line="240" w:lineRule="auto"/>
    </w:pPr>
    <w:rPr>
      <w:rFonts w:ascii="Calibri" w:eastAsia="Calibri" w:hAnsi="Calibri" w:cs="Times New Roman"/>
    </w:rPr>
  </w:style>
  <w:style w:type="character" w:styleId="a5">
    <w:name w:val="Strong"/>
    <w:basedOn w:val="a0"/>
    <w:qFormat/>
    <w:rsid w:val="00BA39B3"/>
    <w:rPr>
      <w:b/>
      <w:bCs/>
    </w:rPr>
  </w:style>
  <w:style w:type="paragraph" w:styleId="a6">
    <w:name w:val="Balloon Text"/>
    <w:basedOn w:val="a"/>
    <w:link w:val="a7"/>
    <w:uiPriority w:val="99"/>
    <w:semiHidden/>
    <w:unhideWhenUsed/>
    <w:rsid w:val="00246CB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46CB3"/>
    <w:rPr>
      <w:rFonts w:ascii="Segoe UI" w:eastAsia="Calibri" w:hAnsi="Segoe UI" w:cs="Segoe UI"/>
      <w:sz w:val="18"/>
      <w:szCs w:val="18"/>
    </w:rPr>
  </w:style>
  <w:style w:type="paragraph" w:styleId="a8">
    <w:name w:val="Normal (Web)"/>
    <w:basedOn w:val="a"/>
    <w:uiPriority w:val="99"/>
    <w:semiHidden/>
    <w:unhideWhenUsed/>
    <w:rsid w:val="00A47EE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52923/2e16f1361a5a6ebdb1c5badd55d4148d18a01d8f/" TargetMode="External"/><Relationship Id="rId18" Type="http://schemas.openxmlformats.org/officeDocument/2006/relationships/hyperlink" Target="https://www.consultant.ru/document/cons_doc_LAW_372677/30b3f8c55f65557c253227a65b908cc075ce114a/" TargetMode="External"/><Relationship Id="rId26" Type="http://schemas.openxmlformats.org/officeDocument/2006/relationships/hyperlink" Target="https://www.consultant.ru/document/cons_doc_LAW_449675/" TargetMode="External"/><Relationship Id="rId39" Type="http://schemas.openxmlformats.org/officeDocument/2006/relationships/hyperlink" Target="https://www.consultant.ru/document/cons_doc_LAW_420804/" TargetMode="External"/><Relationship Id="rId21" Type="http://schemas.openxmlformats.org/officeDocument/2006/relationships/hyperlink" Target="https://www.consultant.ru/document/cons_doc_LAW_449660/a76b90b907f943dafd16eaf8780dc4297859938c/" TargetMode="External"/><Relationship Id="rId34" Type="http://schemas.openxmlformats.org/officeDocument/2006/relationships/hyperlink" Target="https://www.consultant.ru/document/cons_doc_LAW_365119/" TargetMode="External"/><Relationship Id="rId42" Type="http://schemas.openxmlformats.org/officeDocument/2006/relationships/hyperlink" Target="https://www.consultant.ru/document/cons_doc_LAW_371586/5720489df7a6e434bc4eede5575cb587b26a1dc9/" TargetMode="External"/><Relationship Id="rId47" Type="http://schemas.openxmlformats.org/officeDocument/2006/relationships/hyperlink" Target="http://www.&#1075;&#1086;&#1089;&#1091;&#1089;&#1083;&#1091;&#1075;&#1080;.&#1088;&#1092;" TargetMode="External"/><Relationship Id="rId50" Type="http://schemas.openxmlformats.org/officeDocument/2006/relationships/hyperlink" Target="https://www.consultant.ru/document/cons_doc_LAW_449660/f6fb5e26212db7c34ed9e1fc1e33a10f57b19470/" TargetMode="External"/><Relationship Id="rId55" Type="http://schemas.openxmlformats.org/officeDocument/2006/relationships/hyperlink" Target="https://www.consultant.ru/document/cons_doc_LAW_449660/8a479c028d080f9c4013f9a12ca4bc04a1bc7527/" TargetMode="External"/><Relationship Id="rId63" Type="http://schemas.openxmlformats.org/officeDocument/2006/relationships/hyperlink" Target="https://www.consultant.ru/document/cons_doc_LAW_453340/" TargetMode="External"/><Relationship Id="rId68" Type="http://schemas.openxmlformats.org/officeDocument/2006/relationships/fontTable" Target="fontTable.xml"/><Relationship Id="rId7" Type="http://schemas.openxmlformats.org/officeDocument/2006/relationships/hyperlink" Target="http://docs2.kodeks.ru/document/902228011" TargetMode="External"/><Relationship Id="rId2" Type="http://schemas.openxmlformats.org/officeDocument/2006/relationships/settings" Target="settings.xml"/><Relationship Id="rId16" Type="http://schemas.openxmlformats.org/officeDocument/2006/relationships/hyperlink" Target="https://www.consultant.ru/document/cons_doc_LAW_449660/79da6e3bbbc8eb967db0714e8378269bfea9f83c/" TargetMode="External"/><Relationship Id="rId29" Type="http://schemas.openxmlformats.org/officeDocument/2006/relationships/hyperlink" Target="https://www.consultant.ru/document/cons_doc_LAW_449654/e097041d589bb2806589b17e5a300f77024fb899/" TargetMode="External"/><Relationship Id="rId1" Type="http://schemas.openxmlformats.org/officeDocument/2006/relationships/styles" Target="styles.xml"/><Relationship Id="rId6" Type="http://schemas.openxmlformats.org/officeDocument/2006/relationships/hyperlink" Target="http://docs2.kodeks.ru/document/744100004" TargetMode="External"/><Relationship Id="rId11" Type="http://schemas.openxmlformats.org/officeDocument/2006/relationships/hyperlink" Target="https://www.consultant.ru/document/cons_doc_LAW_452923/" TargetMode="External"/><Relationship Id="rId24" Type="http://schemas.openxmlformats.org/officeDocument/2006/relationships/hyperlink" Target="https://www.consultant.ru/document/cons_doc_LAW_449663/04702ea39a777fdb608cfcf9effdc52a96d2a566/" TargetMode="External"/><Relationship Id="rId32" Type="http://schemas.openxmlformats.org/officeDocument/2006/relationships/hyperlink" Target="https://www.consultant.ru/document/cons_doc_LAW_449660/79da6e3bbbc8eb967db0714e8378269bfea9f83c/" TargetMode="External"/><Relationship Id="rId37" Type="http://schemas.openxmlformats.org/officeDocument/2006/relationships/hyperlink" Target="https://www.consultant.ru/document/cons_doc_LAW_451732/" TargetMode="External"/><Relationship Id="rId40" Type="http://schemas.openxmlformats.org/officeDocument/2006/relationships/hyperlink" Target="https://www.consultant.ru/document/cons_doc_LAW_442449/" TargetMode="External"/><Relationship Id="rId45" Type="http://schemas.openxmlformats.org/officeDocument/2006/relationships/hyperlink" Target="https://www.consultant.ru/document/cons_doc_LAW_449675/" TargetMode="External"/><Relationship Id="rId53" Type="http://schemas.openxmlformats.org/officeDocument/2006/relationships/hyperlink" Target="https://www.consultant.ru/document/cons_doc_LAW_449675/7cb66e0f239f00b0e1d59f167cd46beb2182ece1/" TargetMode="External"/><Relationship Id="rId58" Type="http://schemas.openxmlformats.org/officeDocument/2006/relationships/hyperlink" Target="https://www.consultant.ru/document/cons_doc_LAW_449660/8a479c028d080f9c4013f9a12ca4bc04a1bc7527/" TargetMode="External"/><Relationship Id="rId66" Type="http://schemas.openxmlformats.org/officeDocument/2006/relationships/hyperlink" Target="http://docs2.kodeks.ru/document/9014513" TargetMode="External"/><Relationship Id="rId5" Type="http://schemas.openxmlformats.org/officeDocument/2006/relationships/hyperlink" Target="http://docs2.kodeks.ru/document/902228011" TargetMode="External"/><Relationship Id="rId15" Type="http://schemas.openxmlformats.org/officeDocument/2006/relationships/hyperlink" Target="https://www.consultant.ru/document/cons_doc_LAW_450443/" TargetMode="External"/><Relationship Id="rId23" Type="http://schemas.openxmlformats.org/officeDocument/2006/relationships/hyperlink" Target="https://www.consultant.ru/document/cons_doc_LAW_449660/a9c9d6fcbc95353cb9e3640f1004fae5c2111ebc/" TargetMode="External"/><Relationship Id="rId28" Type="http://schemas.openxmlformats.org/officeDocument/2006/relationships/hyperlink" Target="https://www.consultant.ru/document/cons_doc_LAW_449660/d03f218475a9847f0ba021c505f5ab5446e5c6f4/" TargetMode="External"/><Relationship Id="rId36" Type="http://schemas.openxmlformats.org/officeDocument/2006/relationships/hyperlink" Target="https://www.consultant.ru/document/cons_doc_LAW_449649/" TargetMode="External"/><Relationship Id="rId49" Type="http://schemas.openxmlformats.org/officeDocument/2006/relationships/hyperlink" Target="https://www.consultant.ru/document/cons_doc_LAW_449663/06cd87d1369f681c9726803e822191931e3e21c7/" TargetMode="External"/><Relationship Id="rId57" Type="http://schemas.openxmlformats.org/officeDocument/2006/relationships/hyperlink" Target="https://www.consultant.ru/document/cons_doc_LAW_449660/8a479c028d080f9c4013f9a12ca4bc04a1bc7527/" TargetMode="External"/><Relationship Id="rId61" Type="http://schemas.openxmlformats.org/officeDocument/2006/relationships/hyperlink" Target="https://www.consultant.ru/document/cons_doc_LAW_449660/f6fb5e26212db7c34ed9e1fc1e33a10f57b19470/" TargetMode="External"/><Relationship Id="rId10" Type="http://schemas.openxmlformats.org/officeDocument/2006/relationships/hyperlink" Target="https://www.consultant.ru/document/cons_doc_LAW_436061/4ce23c06d221d774d5fa3c4b2a08fe168ef5fd7a/" TargetMode="External"/><Relationship Id="rId19" Type="http://schemas.openxmlformats.org/officeDocument/2006/relationships/hyperlink" Target="https://www.consultant.ru/document/cons_doc_LAW_372677/30b3f8c55f65557c253227a65b908cc075ce114a/" TargetMode="External"/><Relationship Id="rId31" Type="http://schemas.openxmlformats.org/officeDocument/2006/relationships/hyperlink" Target="https://www.consultant.ru/document/cons_doc_LAW_449660/79da6e3bbbc8eb967db0714e8378269bfea9f83c/" TargetMode="External"/><Relationship Id="rId44" Type="http://schemas.openxmlformats.org/officeDocument/2006/relationships/hyperlink" Target="https://www.consultant.ru/document/cons_doc_LAW_452923/" TargetMode="External"/><Relationship Id="rId52" Type="http://schemas.openxmlformats.org/officeDocument/2006/relationships/hyperlink" Target="https://www.consultant.ru/document/cons_doc_LAW_449660/adbc49aaab552c55cb040636a29a905441cbe915/" TargetMode="External"/><Relationship Id="rId60" Type="http://schemas.openxmlformats.org/officeDocument/2006/relationships/hyperlink" Target="https://www.consultant.ru/document/cons_doc_LAW_190624/25f186eefb5315b42c902be14a6b40ec63ea7acc/" TargetMode="External"/><Relationship Id="rId65" Type="http://schemas.openxmlformats.org/officeDocument/2006/relationships/hyperlink" Target="https://www.consultant.ru/document/cons_doc_LAW_446205/f37831cb86dea1959749e24d246234941eca66cd/" TargetMode="External"/><Relationship Id="rId4" Type="http://schemas.openxmlformats.org/officeDocument/2006/relationships/hyperlink" Target="http://docs2.kodeks.ru/document/744100004" TargetMode="External"/><Relationship Id="rId9" Type="http://schemas.openxmlformats.org/officeDocument/2006/relationships/hyperlink" Target="https://www.consultant.ru/document/cons_doc_LAW_436061/" TargetMode="External"/><Relationship Id="rId14" Type="http://schemas.openxmlformats.org/officeDocument/2006/relationships/hyperlink" Target="https://www.consultant.ru/document/cons_doc_LAW_452923/" TargetMode="External"/><Relationship Id="rId22" Type="http://schemas.openxmlformats.org/officeDocument/2006/relationships/hyperlink" Target="https://www.consultant.ru/document/cons_doc_LAW_449660/79da6e3bbbc8eb967db0714e8378269bfea9f83c/" TargetMode="External"/><Relationship Id="rId27" Type="http://schemas.openxmlformats.org/officeDocument/2006/relationships/hyperlink" Target="https://www.consultant.ru/document/cons_doc_LAW_372677/30b3f8c55f65557c253227a65b908cc075ce114a/" TargetMode="External"/><Relationship Id="rId30" Type="http://schemas.openxmlformats.org/officeDocument/2006/relationships/hyperlink" Target="https://www.consultant.ru/document/cons_doc_LAW_221478/fe0130dea0e098b219769c5c4da238e971f235b1/" TargetMode="External"/><Relationship Id="rId35" Type="http://schemas.openxmlformats.org/officeDocument/2006/relationships/hyperlink" Target="https://www.consultant.ru/document/cons_doc_LAW_436857/" TargetMode="External"/><Relationship Id="rId43" Type="http://schemas.openxmlformats.org/officeDocument/2006/relationships/hyperlink" Target="https://www.consultant.ru/document/cons_doc_LAW_450443/" TargetMode="External"/><Relationship Id="rId48" Type="http://schemas.openxmlformats.org/officeDocument/2006/relationships/hyperlink" Target="http://docs2.kodeks.ru/document/901990046" TargetMode="External"/><Relationship Id="rId56" Type="http://schemas.openxmlformats.org/officeDocument/2006/relationships/hyperlink" Target="https://www.consultant.ru/document/cons_doc_LAW_449660/8a479c028d080f9c4013f9a12ca4bc04a1bc7527/" TargetMode="External"/><Relationship Id="rId64" Type="http://schemas.openxmlformats.org/officeDocument/2006/relationships/hyperlink" Target="https://www.consultant.ru/document/cons_doc_LAW_446205/7705ea248eb2ec0cf267513902ed8f43cc104c97/" TargetMode="External"/><Relationship Id="rId69" Type="http://schemas.openxmlformats.org/officeDocument/2006/relationships/theme" Target="theme/theme1.xml"/><Relationship Id="rId8" Type="http://schemas.openxmlformats.org/officeDocument/2006/relationships/hyperlink" Target="https://www.consultant.ru/document/cons_doc_LAW_173335/5af0f3b912d36f604f06d0362a5c4422e63f7e7b/" TargetMode="External"/><Relationship Id="rId51" Type="http://schemas.openxmlformats.org/officeDocument/2006/relationships/hyperlink" Target="https://www.consultant.ru/document/cons_doc_LAW_372677/30b3f8c55f65557c253227a65b908cc075ce114a/" TargetMode="External"/><Relationship Id="rId3" Type="http://schemas.openxmlformats.org/officeDocument/2006/relationships/webSettings" Target="webSettings.xml"/><Relationship Id="rId12" Type="http://schemas.openxmlformats.org/officeDocument/2006/relationships/hyperlink" Target="https://www.consultant.ru/document/cons_doc_LAW_436061/" TargetMode="External"/><Relationship Id="rId17" Type="http://schemas.openxmlformats.org/officeDocument/2006/relationships/hyperlink" Target="https://www.consultant.ru/document/cons_doc_LAW_449660/f933ee4fa6f2c56c54748e0a0c5f6728da14825b/" TargetMode="External"/><Relationship Id="rId25" Type="http://schemas.openxmlformats.org/officeDocument/2006/relationships/hyperlink" Target="https://www.consultant.ru/document/cons_doc_LAW_449675/b7c37bc66ae87a24a6d573fa52ebbc061d275c9f/" TargetMode="External"/><Relationship Id="rId33" Type="http://schemas.openxmlformats.org/officeDocument/2006/relationships/hyperlink" Target="https://www.consultant.ru/document/cons_doc_LAW_449660/79da6e3bbbc8eb967db0714e8378269bfea9f83c/" TargetMode="External"/><Relationship Id="rId38" Type="http://schemas.openxmlformats.org/officeDocument/2006/relationships/hyperlink" Target="https://www.consultant.ru/document/cons_doc_LAW_436061/" TargetMode="External"/><Relationship Id="rId46" Type="http://schemas.openxmlformats.org/officeDocument/2006/relationships/hyperlink" Target="https://www.consultant.ru/document/cons_doc_LAW_452923/" TargetMode="External"/><Relationship Id="rId59" Type="http://schemas.openxmlformats.org/officeDocument/2006/relationships/hyperlink" Target="https://www.consultant.ru/document/cons_doc_LAW_449660/d03f218475a9847f0ba021c505f5ab5446e5c6f4/" TargetMode="External"/><Relationship Id="rId67" Type="http://schemas.openxmlformats.org/officeDocument/2006/relationships/hyperlink" Target="http://docs2.kodeks.ru/document/9046215" TargetMode="External"/><Relationship Id="rId20" Type="http://schemas.openxmlformats.org/officeDocument/2006/relationships/hyperlink" Target="https://www.consultant.ru/document/cons_doc_LAW_436061/" TargetMode="External"/><Relationship Id="rId41" Type="http://schemas.openxmlformats.org/officeDocument/2006/relationships/hyperlink" Target="https://www.consultant.ru/document/cons_doc_LAW_422193/83ec80e249b4c69abeea30822bb747efb38fa60a/" TargetMode="External"/><Relationship Id="rId54" Type="http://schemas.openxmlformats.org/officeDocument/2006/relationships/hyperlink" Target="https://www.consultant.ru/document/cons_doc_LAW_449660/adbc49aaab552c55cb040636a29a905441cbe915/" TargetMode="External"/><Relationship Id="rId62" Type="http://schemas.openxmlformats.org/officeDocument/2006/relationships/hyperlink" Target="https://www.consultant.ru/document/cons_doc_LAW_449660/f6fb5e26212db7c34ed9e1fc1e33a10f57b194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46</Pages>
  <Words>14937</Words>
  <Characters>85147</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user001</dc:creator>
  <cp:keywords/>
  <dc:description/>
  <cp:lastModifiedBy>User</cp:lastModifiedBy>
  <cp:revision>13</cp:revision>
  <cp:lastPrinted>2023-04-12T06:22:00Z</cp:lastPrinted>
  <dcterms:created xsi:type="dcterms:W3CDTF">2020-11-24T09:16:00Z</dcterms:created>
  <dcterms:modified xsi:type="dcterms:W3CDTF">2023-11-08T05:15:00Z</dcterms:modified>
</cp:coreProperties>
</file>